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71B2" w:rsidRDefault="002A71B2" w:rsidP="001528C0">
      <w:pPr>
        <w:spacing w:line="280" w:lineRule="auto"/>
        <w:jc w:val="both"/>
        <w:rPr>
          <w:szCs w:val="24"/>
          <w:lang w:val="en-GB"/>
        </w:rPr>
      </w:pPr>
      <w:r>
        <w:rPr>
          <w:i/>
          <w:sz w:val="18"/>
          <w:szCs w:val="24"/>
          <w:lang w:val="en-GB"/>
        </w:rPr>
        <w:br/>
      </w:r>
      <w:r>
        <w:rPr>
          <w:sz w:val="18"/>
          <w:szCs w:val="24"/>
          <w:lang w:val="en-GB"/>
        </w:rPr>
        <w:t>I have been working in the ICT sector since 2004. During that time, I have gained ample knowledge and experience with migration and test processes and software implementations. In my role as a project or test manager, I am responsible for large-scale, complex and dynamic projects which require tight time schedules, discipline and supervision. In addition, I specialise in improving business processes and defining strategic corporate solutions and time schedules. Thanks to my combined business and ICT background and my passion for project management and people I thrive on bringing parties together. Departure point therein is 100% commitment and involvement. This is how I achieve the best possible desired result and it is what enables me to complete projects successfully.</w:t>
      </w:r>
    </w:p>
    <w:p w:rsidR="002A71B2" w:rsidRPr="007F0F25" w:rsidRDefault="002A71B2" w:rsidP="0075785D">
      <w:pPr>
        <w:jc w:val="both"/>
        <w:rPr>
          <w:i/>
          <w:sz w:val="18"/>
          <w:szCs w:val="18"/>
          <w:lang w:val="en-GB"/>
        </w:rPr>
      </w:pPr>
    </w:p>
    <w:tbl>
      <w:tblPr>
        <w:tblW w:w="8330" w:type="dxa"/>
        <w:tblLook w:val="00A0" w:firstRow="1" w:lastRow="0" w:firstColumn="1" w:lastColumn="0" w:noHBand="0" w:noVBand="0"/>
      </w:tblPr>
      <w:tblGrid>
        <w:gridCol w:w="4077"/>
        <w:gridCol w:w="4253"/>
      </w:tblGrid>
      <w:tr w:rsidR="002A71B2" w:rsidRPr="007F0F25" w:rsidTr="000A4301">
        <w:trPr>
          <w:trHeight w:val="265"/>
        </w:trPr>
        <w:tc>
          <w:tcPr>
            <w:tcW w:w="4077" w:type="dxa"/>
          </w:tcPr>
          <w:p w:rsidR="002A71B2" w:rsidRPr="007F0F25" w:rsidRDefault="002A71B2" w:rsidP="00E75B63">
            <w:pPr>
              <w:spacing w:after="0" w:line="240" w:lineRule="auto"/>
              <w:rPr>
                <w:szCs w:val="24"/>
                <w:lang w:val="en-GB"/>
              </w:rPr>
            </w:pPr>
            <w:r w:rsidRPr="007F0F25">
              <w:rPr>
                <w:b/>
                <w:color w:val="67686A"/>
                <w:szCs w:val="24"/>
                <w:lang w:val="en-GB"/>
              </w:rPr>
              <w:t>FIELDS OF EXPERTISE</w:t>
            </w:r>
          </w:p>
        </w:tc>
        <w:tc>
          <w:tcPr>
            <w:tcW w:w="4253" w:type="dxa"/>
          </w:tcPr>
          <w:p w:rsidR="002A71B2" w:rsidRPr="007F0F25" w:rsidRDefault="002A71B2" w:rsidP="00E75B63">
            <w:pPr>
              <w:spacing w:after="0" w:line="240" w:lineRule="auto"/>
              <w:rPr>
                <w:szCs w:val="24"/>
                <w:lang w:val="en-GB"/>
              </w:rPr>
            </w:pPr>
            <w:r w:rsidRPr="007F0F25">
              <w:rPr>
                <w:b/>
                <w:color w:val="67686A"/>
                <w:szCs w:val="24"/>
                <w:lang w:val="en-GB"/>
              </w:rPr>
              <w:t>SCOPE</w:t>
            </w:r>
          </w:p>
        </w:tc>
      </w:tr>
      <w:tr w:rsidR="002A71B2" w:rsidRPr="00202BE5" w:rsidTr="000A4301">
        <w:trPr>
          <w:trHeight w:val="448"/>
        </w:trPr>
        <w:tc>
          <w:tcPr>
            <w:tcW w:w="4077" w:type="dxa"/>
            <w:vMerge w:val="restart"/>
          </w:tcPr>
          <w:p w:rsidR="002A71B2" w:rsidRPr="007F0F25" w:rsidRDefault="002A71B2" w:rsidP="00E75B63">
            <w:pPr>
              <w:spacing w:after="0" w:line="240" w:lineRule="auto"/>
              <w:rPr>
                <w:sz w:val="20"/>
                <w:szCs w:val="24"/>
                <w:lang w:val="en-GB"/>
              </w:rPr>
            </w:pPr>
            <w:r w:rsidRPr="007F0F25">
              <w:rPr>
                <w:sz w:val="20"/>
                <w:szCs w:val="24"/>
                <w:lang w:val="en-GB"/>
              </w:rPr>
              <w:t>Project management</w:t>
            </w:r>
            <w:r w:rsidRPr="007F0F25">
              <w:rPr>
                <w:sz w:val="20"/>
                <w:szCs w:val="24"/>
                <w:lang w:val="en-GB"/>
              </w:rPr>
              <w:br/>
              <w:t>Test management (incl. strategy and approach)</w:t>
            </w:r>
            <w:r w:rsidRPr="007F0F25">
              <w:rPr>
                <w:sz w:val="20"/>
                <w:szCs w:val="24"/>
                <w:lang w:val="en-GB"/>
              </w:rPr>
              <w:br/>
              <w:t>Migrations (incl. strategy and approach)</w:t>
            </w:r>
          </w:p>
          <w:p w:rsidR="002A71B2" w:rsidRPr="007F0F25" w:rsidRDefault="002A71B2" w:rsidP="00E75B63">
            <w:pPr>
              <w:spacing w:after="0" w:line="240" w:lineRule="auto"/>
              <w:rPr>
                <w:sz w:val="20"/>
                <w:szCs w:val="24"/>
                <w:lang w:val="en-GB"/>
              </w:rPr>
            </w:pPr>
            <w:r w:rsidRPr="007F0F25">
              <w:rPr>
                <w:sz w:val="20"/>
                <w:szCs w:val="24"/>
                <w:lang w:val="en-GB"/>
              </w:rPr>
              <w:t>Package implementation (software)</w:t>
            </w:r>
          </w:p>
          <w:p w:rsidR="002A71B2" w:rsidRPr="007F0F25" w:rsidRDefault="002A71B2" w:rsidP="00E75B63">
            <w:pPr>
              <w:spacing w:after="0" w:line="240" w:lineRule="auto"/>
              <w:rPr>
                <w:sz w:val="20"/>
                <w:szCs w:val="24"/>
                <w:lang w:val="en-GB"/>
              </w:rPr>
            </w:pPr>
            <w:r w:rsidRPr="007F0F25">
              <w:rPr>
                <w:sz w:val="20"/>
                <w:szCs w:val="24"/>
                <w:lang w:val="en-GB"/>
              </w:rPr>
              <w:t>Business strategy</w:t>
            </w:r>
            <w:r w:rsidRPr="007F0F25">
              <w:rPr>
                <w:sz w:val="20"/>
                <w:szCs w:val="24"/>
                <w:lang w:val="en-GB"/>
              </w:rPr>
              <w:br/>
              <w:t>Business processes</w:t>
            </w:r>
          </w:p>
          <w:p w:rsidR="002A71B2" w:rsidRPr="007F0F25" w:rsidRDefault="002A71B2" w:rsidP="00E75B63">
            <w:pPr>
              <w:spacing w:after="0" w:line="240" w:lineRule="auto"/>
              <w:rPr>
                <w:sz w:val="20"/>
                <w:szCs w:val="24"/>
                <w:lang w:val="en-GB"/>
              </w:rPr>
            </w:pPr>
            <w:r w:rsidRPr="007F0F25">
              <w:rPr>
                <w:sz w:val="20"/>
                <w:szCs w:val="24"/>
                <w:lang w:val="en-GB"/>
              </w:rPr>
              <w:t>Business planning</w:t>
            </w:r>
            <w:r w:rsidRPr="007F0F25">
              <w:rPr>
                <w:sz w:val="20"/>
                <w:szCs w:val="24"/>
                <w:lang w:val="en-GB"/>
              </w:rPr>
              <w:br/>
              <w:t>Budget management</w:t>
            </w:r>
          </w:p>
          <w:p w:rsidR="002A71B2" w:rsidRPr="007F0F25" w:rsidRDefault="002A71B2" w:rsidP="00E75B63">
            <w:pPr>
              <w:spacing w:after="0" w:line="240" w:lineRule="auto"/>
              <w:rPr>
                <w:szCs w:val="24"/>
                <w:lang w:val="en-GB"/>
              </w:rPr>
            </w:pPr>
            <w:r w:rsidRPr="007F0F25">
              <w:rPr>
                <w:sz w:val="20"/>
                <w:szCs w:val="24"/>
                <w:lang w:val="en-GB"/>
              </w:rPr>
              <w:t>Resource planning</w:t>
            </w:r>
            <w:r w:rsidRPr="007F0F25">
              <w:rPr>
                <w:sz w:val="20"/>
                <w:szCs w:val="24"/>
                <w:lang w:val="en-GB"/>
              </w:rPr>
              <w:br/>
              <w:t>Project phasing and planning</w:t>
            </w:r>
          </w:p>
        </w:tc>
        <w:tc>
          <w:tcPr>
            <w:tcW w:w="4253" w:type="dxa"/>
          </w:tcPr>
          <w:p w:rsidR="002A71B2" w:rsidRPr="007F0F25" w:rsidRDefault="002A71B2" w:rsidP="00034B7D">
            <w:pPr>
              <w:spacing w:after="0" w:line="240" w:lineRule="auto"/>
              <w:rPr>
                <w:sz w:val="20"/>
                <w:szCs w:val="24"/>
                <w:lang w:val="en-GB"/>
              </w:rPr>
            </w:pPr>
            <w:r w:rsidRPr="007F0F25">
              <w:rPr>
                <w:sz w:val="20"/>
                <w:szCs w:val="24"/>
                <w:lang w:val="en-GB"/>
              </w:rPr>
              <w:t>Test processes</w:t>
            </w:r>
          </w:p>
          <w:p w:rsidR="002A71B2" w:rsidRPr="007F0F25" w:rsidRDefault="002A71B2" w:rsidP="00034B7D">
            <w:pPr>
              <w:spacing w:after="0" w:line="240" w:lineRule="auto"/>
              <w:rPr>
                <w:sz w:val="20"/>
                <w:szCs w:val="24"/>
                <w:lang w:val="en-GB"/>
              </w:rPr>
            </w:pPr>
            <w:r w:rsidRPr="007F0F25">
              <w:rPr>
                <w:sz w:val="20"/>
                <w:szCs w:val="24"/>
                <w:lang w:val="en-GB"/>
              </w:rPr>
              <w:t>Virtualisation &amp; Cloud Computing</w:t>
            </w:r>
          </w:p>
          <w:p w:rsidR="002A71B2" w:rsidRPr="007F0F25" w:rsidRDefault="002A71B2" w:rsidP="00034B7D">
            <w:pPr>
              <w:spacing w:after="0" w:line="240" w:lineRule="auto"/>
              <w:rPr>
                <w:sz w:val="20"/>
                <w:szCs w:val="24"/>
                <w:lang w:val="en-GB"/>
              </w:rPr>
            </w:pPr>
            <w:r w:rsidRPr="007F0F25">
              <w:rPr>
                <w:sz w:val="20"/>
                <w:szCs w:val="24"/>
                <w:lang w:val="en-GB"/>
              </w:rPr>
              <w:t>(Data)migration/(Platform)migration processes</w:t>
            </w:r>
            <w:r w:rsidRPr="007F0F25">
              <w:rPr>
                <w:sz w:val="20"/>
                <w:szCs w:val="24"/>
                <w:lang w:val="en-GB"/>
              </w:rPr>
              <w:br/>
              <w:t>Software implementation and development</w:t>
            </w:r>
          </w:p>
          <w:p w:rsidR="002A71B2" w:rsidRPr="007F0F25" w:rsidRDefault="002A71B2" w:rsidP="00034B7D">
            <w:pPr>
              <w:spacing w:after="0" w:line="240" w:lineRule="auto"/>
              <w:rPr>
                <w:sz w:val="20"/>
                <w:szCs w:val="24"/>
                <w:lang w:val="en-GB"/>
              </w:rPr>
            </w:pPr>
            <w:r w:rsidRPr="007F0F25">
              <w:rPr>
                <w:sz w:val="20"/>
                <w:szCs w:val="24"/>
                <w:lang w:val="en-GB"/>
              </w:rPr>
              <w:t>Banking systems</w:t>
            </w:r>
          </w:p>
          <w:p w:rsidR="002A71B2" w:rsidRPr="007F0F25" w:rsidRDefault="002A71B2" w:rsidP="00034B7D">
            <w:pPr>
              <w:spacing w:after="0" w:line="240" w:lineRule="auto"/>
              <w:rPr>
                <w:sz w:val="20"/>
                <w:szCs w:val="24"/>
                <w:lang w:val="en-GB"/>
              </w:rPr>
            </w:pPr>
            <w:r w:rsidRPr="007F0F25">
              <w:rPr>
                <w:sz w:val="20"/>
                <w:szCs w:val="24"/>
                <w:lang w:val="en-GB"/>
              </w:rPr>
              <w:t>Internet</w:t>
            </w:r>
          </w:p>
          <w:p w:rsidR="002A71B2" w:rsidRPr="007F0F25" w:rsidRDefault="002A71B2" w:rsidP="00034B7D">
            <w:pPr>
              <w:spacing w:after="0" w:line="240" w:lineRule="auto"/>
              <w:rPr>
                <w:szCs w:val="24"/>
                <w:lang w:val="en-GB"/>
              </w:rPr>
            </w:pPr>
            <w:r w:rsidRPr="007F0F25">
              <w:rPr>
                <w:sz w:val="20"/>
                <w:szCs w:val="24"/>
                <w:lang w:val="en-GB"/>
              </w:rPr>
              <w:t>Content management systems</w:t>
            </w:r>
          </w:p>
        </w:tc>
      </w:tr>
      <w:tr w:rsidR="002A71B2" w:rsidRPr="00202BE5" w:rsidTr="000A4301">
        <w:trPr>
          <w:trHeight w:val="235"/>
        </w:trPr>
        <w:tc>
          <w:tcPr>
            <w:tcW w:w="4077" w:type="dxa"/>
            <w:vMerge/>
          </w:tcPr>
          <w:p w:rsidR="002A71B2" w:rsidRPr="007F0F25" w:rsidRDefault="002A71B2" w:rsidP="000D319B">
            <w:pPr>
              <w:spacing w:after="0" w:line="240" w:lineRule="auto"/>
              <w:rPr>
                <w:sz w:val="18"/>
                <w:szCs w:val="18"/>
                <w:lang w:val="en-GB"/>
              </w:rPr>
            </w:pPr>
          </w:p>
        </w:tc>
        <w:tc>
          <w:tcPr>
            <w:tcW w:w="4253" w:type="dxa"/>
          </w:tcPr>
          <w:p w:rsidR="002A71B2" w:rsidRPr="007F0F25" w:rsidRDefault="002A71B2" w:rsidP="000D319B">
            <w:pPr>
              <w:spacing w:after="0" w:line="240" w:lineRule="auto"/>
              <w:rPr>
                <w:sz w:val="18"/>
                <w:szCs w:val="18"/>
                <w:lang w:val="en-GB"/>
              </w:rPr>
            </w:pPr>
          </w:p>
        </w:tc>
      </w:tr>
      <w:tr w:rsidR="002A71B2" w:rsidRPr="007F0F25" w:rsidTr="000A4301">
        <w:trPr>
          <w:trHeight w:val="267"/>
        </w:trPr>
        <w:tc>
          <w:tcPr>
            <w:tcW w:w="4077" w:type="dxa"/>
            <w:vMerge/>
          </w:tcPr>
          <w:p w:rsidR="002A71B2" w:rsidRPr="007F0F25" w:rsidRDefault="002A71B2" w:rsidP="000D319B">
            <w:pPr>
              <w:spacing w:after="0" w:line="240" w:lineRule="auto"/>
              <w:rPr>
                <w:sz w:val="18"/>
                <w:szCs w:val="18"/>
                <w:lang w:val="en-GB"/>
              </w:rPr>
            </w:pPr>
          </w:p>
        </w:tc>
        <w:tc>
          <w:tcPr>
            <w:tcW w:w="4253" w:type="dxa"/>
          </w:tcPr>
          <w:p w:rsidR="002A71B2" w:rsidRPr="007F0F25" w:rsidRDefault="002A71B2" w:rsidP="000849E5">
            <w:pPr>
              <w:spacing w:after="0" w:line="240" w:lineRule="auto"/>
              <w:rPr>
                <w:szCs w:val="24"/>
                <w:lang w:val="en-GB"/>
              </w:rPr>
            </w:pPr>
            <w:r w:rsidRPr="007F0F25">
              <w:rPr>
                <w:b/>
                <w:color w:val="67686A"/>
                <w:szCs w:val="24"/>
                <w:lang w:val="en-GB"/>
              </w:rPr>
              <w:t>INDUSTRIES</w:t>
            </w:r>
          </w:p>
        </w:tc>
      </w:tr>
      <w:tr w:rsidR="002A71B2" w:rsidRPr="00202BE5" w:rsidTr="000A4301">
        <w:trPr>
          <w:trHeight w:val="800"/>
        </w:trPr>
        <w:tc>
          <w:tcPr>
            <w:tcW w:w="4077" w:type="dxa"/>
            <w:vMerge/>
          </w:tcPr>
          <w:p w:rsidR="002A71B2" w:rsidRPr="007F0F25" w:rsidRDefault="002A71B2" w:rsidP="000D319B">
            <w:pPr>
              <w:spacing w:after="0" w:line="240" w:lineRule="auto"/>
              <w:rPr>
                <w:sz w:val="18"/>
                <w:szCs w:val="18"/>
                <w:lang w:val="en-GB"/>
              </w:rPr>
            </w:pPr>
          </w:p>
        </w:tc>
        <w:tc>
          <w:tcPr>
            <w:tcW w:w="4253" w:type="dxa"/>
          </w:tcPr>
          <w:p w:rsidR="002A71B2" w:rsidRPr="007F0F25" w:rsidRDefault="002A71B2" w:rsidP="000849E5">
            <w:pPr>
              <w:spacing w:after="0" w:line="240" w:lineRule="auto"/>
              <w:rPr>
                <w:sz w:val="20"/>
                <w:szCs w:val="24"/>
                <w:lang w:val="en-GB"/>
              </w:rPr>
            </w:pPr>
            <w:r w:rsidRPr="007F0F25">
              <w:rPr>
                <w:sz w:val="20"/>
                <w:szCs w:val="24"/>
                <w:lang w:val="en-GB"/>
              </w:rPr>
              <w:t>Banks</w:t>
            </w:r>
          </w:p>
          <w:p w:rsidR="002A71B2" w:rsidRPr="007F0F25" w:rsidRDefault="002A71B2" w:rsidP="000849E5">
            <w:pPr>
              <w:spacing w:after="0" w:line="240" w:lineRule="auto"/>
              <w:rPr>
                <w:sz w:val="20"/>
                <w:szCs w:val="24"/>
                <w:lang w:val="en-GB"/>
              </w:rPr>
            </w:pPr>
            <w:r w:rsidRPr="007F0F25">
              <w:rPr>
                <w:sz w:val="20"/>
                <w:szCs w:val="24"/>
                <w:lang w:val="en-GB"/>
              </w:rPr>
              <w:t>Insurances &amp; Pensions</w:t>
            </w:r>
          </w:p>
          <w:p w:rsidR="002A71B2" w:rsidRPr="007F0F25" w:rsidRDefault="002A71B2" w:rsidP="000849E5">
            <w:pPr>
              <w:spacing w:after="0" w:line="240" w:lineRule="auto"/>
              <w:rPr>
                <w:szCs w:val="24"/>
                <w:lang w:val="en-GB"/>
              </w:rPr>
            </w:pPr>
            <w:r w:rsidRPr="007F0F25">
              <w:rPr>
                <w:sz w:val="20"/>
                <w:szCs w:val="24"/>
                <w:lang w:val="en-GB"/>
              </w:rPr>
              <w:t>Telecom providers</w:t>
            </w:r>
            <w:r w:rsidRPr="007F0F25">
              <w:rPr>
                <w:sz w:val="20"/>
                <w:szCs w:val="24"/>
                <w:lang w:val="en-GB"/>
              </w:rPr>
              <w:br/>
              <w:t>Aviation</w:t>
            </w:r>
          </w:p>
        </w:tc>
      </w:tr>
      <w:tr w:rsidR="002A71B2" w:rsidRPr="00202BE5" w:rsidTr="000A4301">
        <w:trPr>
          <w:trHeight w:val="227"/>
        </w:trPr>
        <w:tc>
          <w:tcPr>
            <w:tcW w:w="4077" w:type="dxa"/>
          </w:tcPr>
          <w:p w:rsidR="002A71B2" w:rsidRPr="007F0F25" w:rsidRDefault="002A71B2" w:rsidP="000D319B">
            <w:pPr>
              <w:spacing w:after="0" w:line="240" w:lineRule="auto"/>
              <w:rPr>
                <w:sz w:val="18"/>
                <w:szCs w:val="18"/>
                <w:lang w:val="en-GB"/>
              </w:rPr>
            </w:pPr>
          </w:p>
        </w:tc>
        <w:tc>
          <w:tcPr>
            <w:tcW w:w="4253" w:type="dxa"/>
          </w:tcPr>
          <w:p w:rsidR="002A71B2" w:rsidRPr="007F0F25" w:rsidRDefault="002A71B2" w:rsidP="000D319B">
            <w:pPr>
              <w:spacing w:after="0" w:line="240" w:lineRule="auto"/>
              <w:rPr>
                <w:sz w:val="18"/>
                <w:szCs w:val="18"/>
                <w:lang w:val="en-GB"/>
              </w:rPr>
            </w:pPr>
          </w:p>
        </w:tc>
      </w:tr>
      <w:tr w:rsidR="002A71B2" w:rsidRPr="007F0F25" w:rsidTr="000A4301">
        <w:trPr>
          <w:trHeight w:val="277"/>
        </w:trPr>
        <w:tc>
          <w:tcPr>
            <w:tcW w:w="4077" w:type="dxa"/>
          </w:tcPr>
          <w:p w:rsidR="002A71B2" w:rsidRPr="007F0F25" w:rsidRDefault="002A71B2" w:rsidP="000849E5">
            <w:pPr>
              <w:spacing w:after="0" w:line="240" w:lineRule="auto"/>
              <w:rPr>
                <w:szCs w:val="24"/>
                <w:lang w:val="en-GB"/>
              </w:rPr>
            </w:pPr>
            <w:r w:rsidRPr="007F0F25">
              <w:rPr>
                <w:b/>
                <w:color w:val="67686A"/>
                <w:szCs w:val="24"/>
                <w:lang w:val="en-GB"/>
              </w:rPr>
              <w:t>METHODOLOGIES AND TECHNOLOGIES</w:t>
            </w:r>
          </w:p>
        </w:tc>
        <w:tc>
          <w:tcPr>
            <w:tcW w:w="4253" w:type="dxa"/>
          </w:tcPr>
          <w:p w:rsidR="002A71B2" w:rsidRPr="007F0F25" w:rsidRDefault="002A71B2" w:rsidP="000849E5">
            <w:pPr>
              <w:pStyle w:val="Heading3"/>
              <w:spacing w:line="240" w:lineRule="auto"/>
              <w:rPr>
                <w:b/>
                <w:bCs w:val="0"/>
                <w:szCs w:val="24"/>
                <w:lang w:val="en-GB"/>
              </w:rPr>
            </w:pPr>
            <w:r w:rsidRPr="007F0F25">
              <w:rPr>
                <w:rFonts w:ascii="Calibri" w:hAnsi="Calibri"/>
                <w:b/>
                <w:bCs w:val="0"/>
                <w:i w:val="0"/>
                <w:color w:val="808080"/>
                <w:sz w:val="22"/>
                <w:szCs w:val="24"/>
                <w:lang w:val="en-GB"/>
              </w:rPr>
              <w:t>REFERENCES</w:t>
            </w:r>
          </w:p>
        </w:tc>
      </w:tr>
      <w:tr w:rsidR="002A71B2" w:rsidRPr="007F0F25" w:rsidTr="000A4301">
        <w:trPr>
          <w:trHeight w:val="976"/>
        </w:trPr>
        <w:tc>
          <w:tcPr>
            <w:tcW w:w="4077" w:type="dxa"/>
            <w:vMerge w:val="restart"/>
          </w:tcPr>
          <w:p w:rsidR="002A71B2" w:rsidRPr="007F0F25" w:rsidRDefault="002A71B2" w:rsidP="000849E5">
            <w:pPr>
              <w:spacing w:after="0" w:line="240" w:lineRule="auto"/>
              <w:rPr>
                <w:sz w:val="20"/>
                <w:szCs w:val="24"/>
                <w:lang w:val="en-GB"/>
              </w:rPr>
            </w:pPr>
            <w:r w:rsidRPr="007F0F25">
              <w:rPr>
                <w:sz w:val="20"/>
                <w:szCs w:val="24"/>
                <w:lang w:val="en-GB"/>
              </w:rPr>
              <w:t>Issue management (HP Quality centre)</w:t>
            </w:r>
          </w:p>
          <w:p w:rsidR="002A71B2" w:rsidRPr="007F0F25" w:rsidRDefault="002A71B2" w:rsidP="000849E5">
            <w:pPr>
              <w:spacing w:after="0" w:line="240" w:lineRule="auto"/>
              <w:rPr>
                <w:sz w:val="20"/>
                <w:szCs w:val="24"/>
                <w:lang w:val="en-GB"/>
              </w:rPr>
            </w:pPr>
            <w:r w:rsidRPr="007F0F25">
              <w:rPr>
                <w:sz w:val="20"/>
                <w:szCs w:val="24"/>
                <w:lang w:val="en-GB"/>
              </w:rPr>
              <w:t>Dashboard reporting</w:t>
            </w:r>
          </w:p>
          <w:p w:rsidR="002A71B2" w:rsidRPr="007F0F25" w:rsidRDefault="002A71B2" w:rsidP="000849E5">
            <w:pPr>
              <w:spacing w:after="0" w:line="240" w:lineRule="auto"/>
              <w:rPr>
                <w:sz w:val="20"/>
                <w:szCs w:val="24"/>
                <w:lang w:val="en-GB"/>
              </w:rPr>
            </w:pPr>
            <w:r w:rsidRPr="007F0F25">
              <w:rPr>
                <w:sz w:val="20"/>
                <w:szCs w:val="24"/>
                <w:lang w:val="en-GB"/>
              </w:rPr>
              <w:t>PRINCE II</w:t>
            </w:r>
          </w:p>
          <w:p w:rsidR="002A71B2" w:rsidRPr="007F0F25" w:rsidRDefault="002A71B2" w:rsidP="000849E5">
            <w:pPr>
              <w:spacing w:after="0" w:line="240" w:lineRule="auto"/>
              <w:rPr>
                <w:sz w:val="20"/>
                <w:szCs w:val="24"/>
                <w:lang w:val="en-GB"/>
              </w:rPr>
            </w:pPr>
            <w:r w:rsidRPr="007F0F25">
              <w:rPr>
                <w:sz w:val="20"/>
                <w:szCs w:val="24"/>
                <w:lang w:val="en-GB"/>
              </w:rPr>
              <w:t>ITIL</w:t>
            </w:r>
          </w:p>
          <w:p w:rsidR="002A71B2" w:rsidRPr="007F0F25" w:rsidRDefault="002A71B2" w:rsidP="000849E5">
            <w:pPr>
              <w:spacing w:after="0" w:line="240" w:lineRule="auto"/>
              <w:rPr>
                <w:szCs w:val="24"/>
                <w:lang w:val="en-GB"/>
              </w:rPr>
            </w:pPr>
            <w:r w:rsidRPr="007F0F25">
              <w:rPr>
                <w:sz w:val="20"/>
                <w:szCs w:val="24"/>
                <w:lang w:val="en-GB"/>
              </w:rPr>
              <w:t xml:space="preserve">TMAP </w:t>
            </w:r>
          </w:p>
          <w:p w:rsidR="002A71B2" w:rsidRPr="007F0F25" w:rsidRDefault="002A71B2" w:rsidP="000849E5">
            <w:pPr>
              <w:spacing w:after="0" w:line="240" w:lineRule="auto"/>
              <w:rPr>
                <w:szCs w:val="24"/>
                <w:lang w:val="en-GB"/>
              </w:rPr>
            </w:pPr>
            <w:r w:rsidRPr="007F0F25">
              <w:rPr>
                <w:sz w:val="20"/>
                <w:szCs w:val="24"/>
                <w:lang w:val="en-GB"/>
              </w:rPr>
              <w:t>Implementation plan</w:t>
            </w:r>
            <w:r w:rsidRPr="007F0F25">
              <w:rPr>
                <w:sz w:val="20"/>
                <w:szCs w:val="24"/>
                <w:lang w:val="en-GB"/>
              </w:rPr>
              <w:br/>
              <w:t xml:space="preserve">Master test plan/Test strategy </w:t>
            </w:r>
          </w:p>
          <w:p w:rsidR="002A71B2" w:rsidRPr="007F0F25" w:rsidRDefault="002A71B2" w:rsidP="000849E5">
            <w:pPr>
              <w:spacing w:after="0" w:line="240" w:lineRule="auto"/>
              <w:rPr>
                <w:szCs w:val="24"/>
                <w:lang w:val="en-GB"/>
              </w:rPr>
            </w:pPr>
            <w:r w:rsidRPr="007F0F25">
              <w:rPr>
                <w:sz w:val="20"/>
                <w:szCs w:val="24"/>
                <w:lang w:val="en-GB"/>
              </w:rPr>
              <w:t>Fit/GAP analysis</w:t>
            </w:r>
            <w:r w:rsidR="00810EDE">
              <w:rPr>
                <w:sz w:val="20"/>
                <w:szCs w:val="24"/>
                <w:lang w:val="en-GB"/>
              </w:rPr>
              <w:br/>
              <w:t>CMMI</w:t>
            </w:r>
            <w:r w:rsidRPr="007F0F25">
              <w:rPr>
                <w:sz w:val="20"/>
                <w:szCs w:val="24"/>
                <w:lang w:val="en-GB"/>
              </w:rPr>
              <w:br/>
            </w:r>
          </w:p>
        </w:tc>
        <w:tc>
          <w:tcPr>
            <w:tcW w:w="4253" w:type="dxa"/>
          </w:tcPr>
          <w:p w:rsidR="002A71B2" w:rsidRPr="00810EDE" w:rsidRDefault="002A71B2" w:rsidP="000849E5">
            <w:pPr>
              <w:spacing w:after="0" w:line="240" w:lineRule="auto"/>
              <w:rPr>
                <w:sz w:val="20"/>
                <w:szCs w:val="24"/>
              </w:rPr>
            </w:pPr>
            <w:r w:rsidRPr="00810EDE">
              <w:rPr>
                <w:sz w:val="20"/>
                <w:szCs w:val="24"/>
              </w:rPr>
              <w:t>Marcel Mertens (ING)</w:t>
            </w:r>
            <w:r w:rsidRPr="00810EDE">
              <w:rPr>
                <w:sz w:val="20"/>
                <w:szCs w:val="24"/>
              </w:rPr>
              <w:br/>
            </w:r>
            <w:proofErr w:type="spellStart"/>
            <w:r w:rsidRPr="00810EDE">
              <w:rPr>
                <w:sz w:val="20"/>
                <w:szCs w:val="24"/>
              </w:rPr>
              <w:t>Ed</w:t>
            </w:r>
            <w:proofErr w:type="spellEnd"/>
            <w:r w:rsidRPr="00810EDE">
              <w:rPr>
                <w:sz w:val="20"/>
                <w:szCs w:val="24"/>
              </w:rPr>
              <w:t xml:space="preserve"> Moerman (ING)</w:t>
            </w:r>
          </w:p>
          <w:p w:rsidR="002A71B2" w:rsidRPr="00810EDE" w:rsidRDefault="002A71B2" w:rsidP="000849E5">
            <w:pPr>
              <w:spacing w:after="0" w:line="240" w:lineRule="auto"/>
              <w:rPr>
                <w:sz w:val="20"/>
                <w:szCs w:val="24"/>
              </w:rPr>
            </w:pPr>
            <w:r w:rsidRPr="00810EDE">
              <w:rPr>
                <w:sz w:val="20"/>
                <w:szCs w:val="24"/>
              </w:rPr>
              <w:t>Patrick van den Berg (</w:t>
            </w:r>
            <w:proofErr w:type="spellStart"/>
            <w:r w:rsidRPr="00810EDE">
              <w:rPr>
                <w:sz w:val="20"/>
                <w:szCs w:val="24"/>
              </w:rPr>
              <w:t>Atos</w:t>
            </w:r>
            <w:proofErr w:type="spellEnd"/>
            <w:r w:rsidRPr="00810EDE">
              <w:rPr>
                <w:sz w:val="20"/>
                <w:szCs w:val="24"/>
              </w:rPr>
              <w:t xml:space="preserve"> Consulting)</w:t>
            </w:r>
          </w:p>
          <w:p w:rsidR="002A71B2" w:rsidRPr="00810EDE" w:rsidRDefault="002A71B2" w:rsidP="000849E5">
            <w:pPr>
              <w:spacing w:after="0" w:line="240" w:lineRule="auto"/>
              <w:rPr>
                <w:sz w:val="20"/>
                <w:szCs w:val="24"/>
              </w:rPr>
            </w:pPr>
            <w:r w:rsidRPr="00810EDE">
              <w:rPr>
                <w:sz w:val="20"/>
                <w:szCs w:val="24"/>
              </w:rPr>
              <w:t xml:space="preserve">Adri </w:t>
            </w:r>
            <w:proofErr w:type="spellStart"/>
            <w:r w:rsidRPr="00810EDE">
              <w:rPr>
                <w:sz w:val="20"/>
                <w:szCs w:val="24"/>
              </w:rPr>
              <w:t>Bais</w:t>
            </w:r>
            <w:proofErr w:type="spellEnd"/>
            <w:r w:rsidRPr="00810EDE">
              <w:rPr>
                <w:sz w:val="20"/>
                <w:szCs w:val="24"/>
              </w:rPr>
              <w:t xml:space="preserve"> (Accenture)</w:t>
            </w:r>
          </w:p>
          <w:p w:rsidR="002A71B2" w:rsidRPr="00810EDE" w:rsidRDefault="002A71B2" w:rsidP="000849E5">
            <w:pPr>
              <w:spacing w:after="0" w:line="240" w:lineRule="auto"/>
              <w:rPr>
                <w:szCs w:val="24"/>
              </w:rPr>
            </w:pPr>
            <w:r w:rsidRPr="00810EDE">
              <w:rPr>
                <w:sz w:val="20"/>
                <w:szCs w:val="24"/>
              </w:rPr>
              <w:t>Ron van der Pas (</w:t>
            </w:r>
            <w:proofErr w:type="spellStart"/>
            <w:r w:rsidRPr="00810EDE">
              <w:rPr>
                <w:sz w:val="20"/>
                <w:szCs w:val="24"/>
              </w:rPr>
              <w:t>Atos</w:t>
            </w:r>
            <w:proofErr w:type="spellEnd"/>
            <w:r w:rsidRPr="00810EDE">
              <w:rPr>
                <w:sz w:val="20"/>
                <w:szCs w:val="24"/>
              </w:rPr>
              <w:t xml:space="preserve"> \ Delta Lloyd)</w:t>
            </w:r>
          </w:p>
        </w:tc>
      </w:tr>
      <w:tr w:rsidR="002A71B2" w:rsidRPr="007F0F25" w:rsidTr="000A4301">
        <w:trPr>
          <w:trHeight w:val="132"/>
        </w:trPr>
        <w:tc>
          <w:tcPr>
            <w:tcW w:w="4077" w:type="dxa"/>
            <w:vMerge/>
          </w:tcPr>
          <w:p w:rsidR="002A71B2" w:rsidRPr="00810EDE" w:rsidRDefault="002A71B2" w:rsidP="000D319B">
            <w:pPr>
              <w:spacing w:after="0" w:line="240" w:lineRule="auto"/>
              <w:rPr>
                <w:rFonts w:cs="Calibri"/>
                <w:sz w:val="20"/>
                <w:szCs w:val="20"/>
              </w:rPr>
            </w:pPr>
          </w:p>
        </w:tc>
        <w:tc>
          <w:tcPr>
            <w:tcW w:w="4253" w:type="dxa"/>
          </w:tcPr>
          <w:p w:rsidR="002A71B2" w:rsidRPr="00810EDE" w:rsidRDefault="002A71B2" w:rsidP="000D319B">
            <w:pPr>
              <w:spacing w:after="0" w:line="240" w:lineRule="auto"/>
              <w:rPr>
                <w:rFonts w:cs="Calibri"/>
                <w:sz w:val="20"/>
                <w:szCs w:val="20"/>
              </w:rPr>
            </w:pPr>
          </w:p>
        </w:tc>
      </w:tr>
      <w:tr w:rsidR="002A71B2" w:rsidRPr="007F0F25" w:rsidTr="000A4301">
        <w:trPr>
          <w:trHeight w:val="227"/>
        </w:trPr>
        <w:tc>
          <w:tcPr>
            <w:tcW w:w="4077" w:type="dxa"/>
            <w:vMerge/>
          </w:tcPr>
          <w:p w:rsidR="002A71B2" w:rsidRPr="00810EDE" w:rsidRDefault="002A71B2" w:rsidP="000D319B">
            <w:pPr>
              <w:spacing w:after="0" w:line="240" w:lineRule="auto"/>
              <w:rPr>
                <w:rFonts w:cs="Calibri"/>
                <w:sz w:val="20"/>
                <w:szCs w:val="20"/>
              </w:rPr>
            </w:pPr>
          </w:p>
        </w:tc>
        <w:tc>
          <w:tcPr>
            <w:tcW w:w="4253" w:type="dxa"/>
          </w:tcPr>
          <w:p w:rsidR="002A71B2" w:rsidRPr="007F0F25" w:rsidRDefault="002A71B2" w:rsidP="000849E5">
            <w:pPr>
              <w:spacing w:after="0" w:line="240" w:lineRule="auto"/>
              <w:rPr>
                <w:szCs w:val="24"/>
                <w:lang w:val="en-GB"/>
              </w:rPr>
            </w:pPr>
            <w:r w:rsidRPr="007F0F25">
              <w:rPr>
                <w:b/>
                <w:color w:val="67686A"/>
                <w:szCs w:val="24"/>
                <w:lang w:val="en-GB"/>
              </w:rPr>
              <w:t>PARTNERS ABOUT ANNA</w:t>
            </w:r>
          </w:p>
        </w:tc>
      </w:tr>
      <w:tr w:rsidR="002A71B2" w:rsidRPr="00202BE5" w:rsidTr="000A4301">
        <w:trPr>
          <w:trHeight w:val="854"/>
        </w:trPr>
        <w:tc>
          <w:tcPr>
            <w:tcW w:w="4077" w:type="dxa"/>
            <w:vMerge/>
          </w:tcPr>
          <w:p w:rsidR="002A71B2" w:rsidRPr="007F0F25" w:rsidRDefault="002A71B2" w:rsidP="000D319B">
            <w:pPr>
              <w:spacing w:after="0" w:line="240" w:lineRule="auto"/>
              <w:rPr>
                <w:rFonts w:cs="Calibri"/>
                <w:sz w:val="20"/>
                <w:szCs w:val="20"/>
                <w:lang w:val="en-GB"/>
              </w:rPr>
            </w:pPr>
          </w:p>
        </w:tc>
        <w:tc>
          <w:tcPr>
            <w:tcW w:w="4253" w:type="dxa"/>
          </w:tcPr>
          <w:p w:rsidR="002A71B2" w:rsidRPr="007F0F25" w:rsidRDefault="002A71B2" w:rsidP="006703E9">
            <w:pPr>
              <w:spacing w:after="0" w:line="240" w:lineRule="auto"/>
              <w:rPr>
                <w:szCs w:val="24"/>
                <w:lang w:val="en-GB"/>
              </w:rPr>
            </w:pPr>
            <w:r w:rsidRPr="007F0F25">
              <w:rPr>
                <w:sz w:val="20"/>
                <w:szCs w:val="24"/>
                <w:lang w:val="en-GB"/>
              </w:rPr>
              <w:t xml:space="preserve">“Best description for Anna: </w:t>
            </w:r>
            <w:r w:rsidRPr="007F0F25">
              <w:rPr>
                <w:sz w:val="20"/>
                <w:szCs w:val="24"/>
                <w:lang w:val="en-GB"/>
              </w:rPr>
              <w:br/>
              <w:t xml:space="preserve"> Involved!”</w:t>
            </w:r>
            <w:r w:rsidRPr="007F0F25">
              <w:rPr>
                <w:sz w:val="20"/>
                <w:szCs w:val="24"/>
                <w:lang w:val="en-GB"/>
              </w:rPr>
              <w:br/>
              <w:t>“She puts her heart and soul into her work and is considerate towards others.”</w:t>
            </w:r>
          </w:p>
          <w:p w:rsidR="002A71B2" w:rsidRPr="007F0F25" w:rsidRDefault="002A71B2" w:rsidP="006703E9">
            <w:pPr>
              <w:spacing w:after="0" w:line="240" w:lineRule="auto"/>
              <w:rPr>
                <w:sz w:val="20"/>
                <w:szCs w:val="24"/>
                <w:lang w:val="en-GB"/>
              </w:rPr>
            </w:pPr>
            <w:r w:rsidRPr="007F0F25">
              <w:rPr>
                <w:sz w:val="20"/>
                <w:szCs w:val="24"/>
                <w:lang w:val="en-GB"/>
              </w:rPr>
              <w:t>“Intelligent and openhearted”</w:t>
            </w:r>
          </w:p>
          <w:p w:rsidR="002A71B2" w:rsidRPr="007F0F25" w:rsidRDefault="002A71B2" w:rsidP="004F668D">
            <w:pPr>
              <w:spacing w:after="0" w:line="240" w:lineRule="auto"/>
              <w:rPr>
                <w:szCs w:val="24"/>
                <w:lang w:val="en-GB"/>
              </w:rPr>
            </w:pPr>
            <w:r w:rsidRPr="007F0F25">
              <w:rPr>
                <w:sz w:val="20"/>
                <w:szCs w:val="24"/>
                <w:lang w:val="en-GB"/>
              </w:rPr>
              <w:t>“A real go-getter”</w:t>
            </w:r>
            <w:r w:rsidRPr="007F0F25">
              <w:rPr>
                <w:sz w:val="20"/>
                <w:szCs w:val="24"/>
                <w:lang w:val="en-GB"/>
              </w:rPr>
              <w:br/>
              <w:t>“Result-oriented and a true inspirer”</w:t>
            </w:r>
            <w:r w:rsidRPr="007F0F25">
              <w:rPr>
                <w:sz w:val="20"/>
                <w:szCs w:val="24"/>
                <w:lang w:val="en-GB"/>
              </w:rPr>
              <w:br/>
              <w:t>“Anna is pleasure to work with, in every respect”</w:t>
            </w:r>
          </w:p>
        </w:tc>
      </w:tr>
    </w:tbl>
    <w:p w:rsidR="002A71B2" w:rsidRPr="007F0F25" w:rsidRDefault="002A71B2">
      <w:pPr>
        <w:rPr>
          <w:lang w:val="en-GB"/>
        </w:rPr>
      </w:pPr>
    </w:p>
    <w:p w:rsidR="002A71B2" w:rsidRPr="007F0F25" w:rsidRDefault="002A71B2" w:rsidP="00E568C0">
      <w:pPr>
        <w:rPr>
          <w:lang w:val="en-GB"/>
        </w:rPr>
      </w:pPr>
    </w:p>
    <w:p w:rsidR="002A71B2" w:rsidRPr="007F0F25" w:rsidRDefault="002A71B2" w:rsidP="00E568C0">
      <w:pPr>
        <w:rPr>
          <w:lang w:val="en-GB"/>
        </w:rPr>
      </w:pPr>
    </w:p>
    <w:p w:rsidR="002A71B2" w:rsidRPr="007F0F25" w:rsidRDefault="002A71B2" w:rsidP="003E7F57">
      <w:pPr>
        <w:rPr>
          <w:lang w:val="en-GB"/>
        </w:rPr>
      </w:pPr>
    </w:p>
    <w:p w:rsidR="002A71B2" w:rsidRPr="007F0F25" w:rsidRDefault="002A71B2" w:rsidP="00ED18C1">
      <w:pPr>
        <w:tabs>
          <w:tab w:val="left" w:pos="1628"/>
          <w:tab w:val="left" w:pos="5998"/>
        </w:tabs>
        <w:rPr>
          <w:lang w:val="en-GB"/>
        </w:rPr>
      </w:pPr>
      <w:r w:rsidRPr="007F0F25">
        <w:rPr>
          <w:lang w:val="en-GB"/>
        </w:rPr>
        <w:tab/>
      </w:r>
      <w:r>
        <w:rPr>
          <w:lang w:val="en-GB"/>
        </w:rPr>
        <w:tab/>
      </w:r>
      <w:r w:rsidRPr="007F0F25">
        <w:rPr>
          <w:lang w:val="en-GB"/>
        </w:rPr>
        <w:t xml:space="preserve"> </w:t>
      </w:r>
    </w:p>
    <w:p w:rsidR="002A71B2" w:rsidRPr="007F0F25" w:rsidRDefault="002A71B2" w:rsidP="00E568C0">
      <w:pPr>
        <w:rPr>
          <w:lang w:val="en-GB"/>
        </w:rPr>
      </w:pPr>
      <w:r w:rsidRPr="007F0F25">
        <w:rPr>
          <w:lang w:val="en-GB"/>
        </w:rPr>
        <w:br w:type="page"/>
      </w:r>
    </w:p>
    <w:tbl>
      <w:tblPr>
        <w:tblW w:w="0" w:type="auto"/>
        <w:tblLook w:val="00A0" w:firstRow="1" w:lastRow="0" w:firstColumn="1" w:lastColumn="0" w:noHBand="0" w:noVBand="0"/>
      </w:tblPr>
      <w:tblGrid>
        <w:gridCol w:w="1793"/>
        <w:gridCol w:w="6220"/>
      </w:tblGrid>
      <w:tr w:rsidR="002A71B2" w:rsidRPr="00202BE5" w:rsidTr="000D319B">
        <w:tc>
          <w:tcPr>
            <w:tcW w:w="9212" w:type="dxa"/>
            <w:gridSpan w:val="2"/>
            <w:tcBorders>
              <w:bottom w:val="single" w:sz="24" w:space="0" w:color="F7DCE5"/>
            </w:tcBorders>
          </w:tcPr>
          <w:tbl>
            <w:tblPr>
              <w:tblW w:w="0" w:type="auto"/>
              <w:tblLook w:val="00A0" w:firstRow="1" w:lastRow="0" w:firstColumn="1" w:lastColumn="0" w:noHBand="0" w:noVBand="0"/>
            </w:tblPr>
            <w:tblGrid>
              <w:gridCol w:w="1762"/>
              <w:gridCol w:w="6035"/>
            </w:tblGrid>
            <w:tr w:rsidR="002A71B2" w:rsidRPr="00202BE5" w:rsidTr="008628E5">
              <w:tc>
                <w:tcPr>
                  <w:tcW w:w="9212" w:type="dxa"/>
                  <w:gridSpan w:val="2"/>
                  <w:tcBorders>
                    <w:bottom w:val="single" w:sz="24" w:space="0" w:color="F7DCE5"/>
                  </w:tcBorders>
                </w:tcPr>
                <w:p w:rsidR="002A71B2" w:rsidRPr="007F0F25" w:rsidRDefault="002A71B2" w:rsidP="002328B1">
                  <w:pPr>
                    <w:spacing w:after="0" w:line="280" w:lineRule="auto"/>
                    <w:rPr>
                      <w:szCs w:val="24"/>
                      <w:lang w:val="en-GB"/>
                    </w:rPr>
                  </w:pPr>
                  <w:r w:rsidRPr="007F0F25">
                    <w:rPr>
                      <w:rFonts w:ascii="Verdana" w:hAnsi="Verdana"/>
                      <w:b/>
                      <w:color w:val="67686A"/>
                      <w:szCs w:val="24"/>
                      <w:lang w:val="en-GB"/>
                    </w:rPr>
                    <w:t>Migration to the new generation workplace</w:t>
                  </w:r>
                </w:p>
              </w:tc>
            </w:tr>
            <w:tr w:rsidR="002A71B2" w:rsidRPr="007F0F25" w:rsidTr="008628E5">
              <w:tc>
                <w:tcPr>
                  <w:tcW w:w="1951" w:type="dxa"/>
                  <w:tcBorders>
                    <w:top w:val="single" w:sz="24" w:space="0" w:color="F7DCE5"/>
                  </w:tcBorders>
                </w:tcPr>
                <w:p w:rsidR="002A71B2" w:rsidRPr="007F0F25" w:rsidRDefault="002A71B2" w:rsidP="002328B1">
                  <w:pPr>
                    <w:spacing w:after="0" w:line="240" w:lineRule="auto"/>
                    <w:rPr>
                      <w:szCs w:val="24"/>
                      <w:lang w:val="en-GB"/>
                    </w:rPr>
                  </w:pPr>
                  <w:r w:rsidRPr="007F0F25">
                    <w:rPr>
                      <w:rFonts w:ascii="Verdana" w:hAnsi="Verdana"/>
                      <w:i/>
                      <w:color w:val="67686A"/>
                      <w:sz w:val="18"/>
                      <w:szCs w:val="24"/>
                      <w:lang w:val="en-GB"/>
                    </w:rPr>
                    <w:t>PERIOD</w:t>
                  </w:r>
                </w:p>
              </w:tc>
              <w:tc>
                <w:tcPr>
                  <w:tcW w:w="7261" w:type="dxa"/>
                  <w:tcBorders>
                    <w:top w:val="single" w:sz="24" w:space="0" w:color="F7DCE5"/>
                  </w:tcBorders>
                </w:tcPr>
                <w:p w:rsidR="002A71B2" w:rsidRPr="007F0F25" w:rsidRDefault="002A71B2" w:rsidP="002328B1">
                  <w:pPr>
                    <w:spacing w:after="0" w:line="240" w:lineRule="auto"/>
                    <w:rPr>
                      <w:szCs w:val="24"/>
                      <w:lang w:val="en-GB"/>
                    </w:rPr>
                  </w:pPr>
                  <w:r w:rsidRPr="007F0F25">
                    <w:rPr>
                      <w:sz w:val="20"/>
                      <w:szCs w:val="24"/>
                      <w:lang w:val="en-GB"/>
                    </w:rPr>
                    <w:t>June 2010 – to date</w:t>
                  </w:r>
                </w:p>
              </w:tc>
            </w:tr>
            <w:tr w:rsidR="002A71B2" w:rsidRPr="007F0F25" w:rsidTr="008628E5">
              <w:tc>
                <w:tcPr>
                  <w:tcW w:w="1951" w:type="dxa"/>
                </w:tcPr>
                <w:p w:rsidR="002A71B2" w:rsidRPr="007F0F25" w:rsidRDefault="002A71B2" w:rsidP="002328B1">
                  <w:pPr>
                    <w:spacing w:after="0" w:line="240" w:lineRule="auto"/>
                    <w:rPr>
                      <w:szCs w:val="24"/>
                      <w:lang w:val="en-GB"/>
                    </w:rPr>
                  </w:pPr>
                  <w:r w:rsidRPr="007F0F25">
                    <w:rPr>
                      <w:rFonts w:ascii="Verdana" w:hAnsi="Verdana"/>
                      <w:i/>
                      <w:color w:val="67686A"/>
                      <w:sz w:val="18"/>
                      <w:szCs w:val="24"/>
                      <w:lang w:val="en-GB"/>
                    </w:rPr>
                    <w:t>CLIENT</w:t>
                  </w:r>
                </w:p>
              </w:tc>
              <w:tc>
                <w:tcPr>
                  <w:tcW w:w="7261" w:type="dxa"/>
                </w:tcPr>
                <w:p w:rsidR="002A71B2" w:rsidRPr="007F0F25" w:rsidRDefault="002A71B2" w:rsidP="002328B1">
                  <w:pPr>
                    <w:spacing w:after="0" w:line="240" w:lineRule="auto"/>
                    <w:rPr>
                      <w:szCs w:val="24"/>
                      <w:lang w:val="en-GB"/>
                    </w:rPr>
                  </w:pPr>
                  <w:r w:rsidRPr="007F0F25">
                    <w:rPr>
                      <w:sz w:val="20"/>
                      <w:szCs w:val="24"/>
                      <w:lang w:val="en-GB"/>
                    </w:rPr>
                    <w:t>ING (financial sector)</w:t>
                  </w:r>
                </w:p>
              </w:tc>
            </w:tr>
            <w:tr w:rsidR="002A71B2" w:rsidRPr="007F0F25" w:rsidTr="008628E5">
              <w:tc>
                <w:tcPr>
                  <w:tcW w:w="1951" w:type="dxa"/>
                </w:tcPr>
                <w:p w:rsidR="002A71B2" w:rsidRPr="007F0F25" w:rsidRDefault="002A71B2" w:rsidP="002328B1">
                  <w:pPr>
                    <w:spacing w:after="0" w:line="240" w:lineRule="auto"/>
                    <w:rPr>
                      <w:szCs w:val="24"/>
                      <w:lang w:val="en-GB"/>
                    </w:rPr>
                  </w:pPr>
                  <w:r w:rsidRPr="007F0F25">
                    <w:rPr>
                      <w:rFonts w:ascii="Verdana" w:hAnsi="Verdana"/>
                      <w:i/>
                      <w:color w:val="67686A"/>
                      <w:sz w:val="18"/>
                      <w:szCs w:val="24"/>
                      <w:lang w:val="en-GB"/>
                    </w:rPr>
                    <w:t>POSITION</w:t>
                  </w:r>
                </w:p>
              </w:tc>
              <w:tc>
                <w:tcPr>
                  <w:tcW w:w="7261" w:type="dxa"/>
                </w:tcPr>
                <w:p w:rsidR="002A71B2" w:rsidRPr="007F0F25" w:rsidRDefault="002A71B2" w:rsidP="002328B1">
                  <w:pPr>
                    <w:spacing w:after="0" w:line="240" w:lineRule="auto"/>
                    <w:rPr>
                      <w:szCs w:val="24"/>
                      <w:lang w:val="en-GB"/>
                    </w:rPr>
                  </w:pPr>
                  <w:r w:rsidRPr="007F0F25">
                    <w:rPr>
                      <w:sz w:val="20"/>
                      <w:szCs w:val="24"/>
                      <w:lang w:val="en-GB"/>
                    </w:rPr>
                    <w:t>Project Manager</w:t>
                  </w:r>
                </w:p>
              </w:tc>
            </w:tr>
            <w:tr w:rsidR="002A71B2" w:rsidRPr="007F0F25" w:rsidTr="008628E5">
              <w:tc>
                <w:tcPr>
                  <w:tcW w:w="1951" w:type="dxa"/>
                </w:tcPr>
                <w:p w:rsidR="002A71B2" w:rsidRPr="007F0F25" w:rsidRDefault="002A71B2" w:rsidP="002328B1">
                  <w:pPr>
                    <w:spacing w:after="0" w:line="240" w:lineRule="auto"/>
                    <w:rPr>
                      <w:szCs w:val="24"/>
                      <w:lang w:val="en-GB"/>
                    </w:rPr>
                  </w:pPr>
                  <w:r w:rsidRPr="007F0F25">
                    <w:rPr>
                      <w:rFonts w:ascii="Verdana" w:hAnsi="Verdana"/>
                      <w:i/>
                      <w:color w:val="67686A"/>
                      <w:sz w:val="18"/>
                      <w:szCs w:val="24"/>
                      <w:lang w:val="en-GB"/>
                    </w:rPr>
                    <w:t>PROJECT CONTEXT</w:t>
                  </w:r>
                </w:p>
              </w:tc>
              <w:tc>
                <w:tcPr>
                  <w:tcW w:w="7261" w:type="dxa"/>
                </w:tcPr>
                <w:p w:rsidR="002A71B2" w:rsidRDefault="002A71B2" w:rsidP="001528C0">
                  <w:pPr>
                    <w:spacing w:after="0" w:line="240" w:lineRule="auto"/>
                    <w:rPr>
                      <w:szCs w:val="24"/>
                      <w:lang w:val="en-GB"/>
                    </w:rPr>
                  </w:pPr>
                  <w:r>
                    <w:rPr>
                      <w:sz w:val="20"/>
                      <w:szCs w:val="24"/>
                      <w:lang w:val="en-GB"/>
                    </w:rPr>
                    <w:t xml:space="preserve">ING is planning to migrate to the new workplace concept in eight countries in eastern Europe (42 offices), with a Dutch design and blueprint as departure point. Central management is organised in the </w:t>
                  </w:r>
                  <w:smartTag w:uri="urn:schemas-microsoft-com:office:smarttags" w:element="place">
                    <w:smartTag w:uri="urn:schemas-microsoft-com:office:smarttags" w:element="country-region">
                      <w:r>
                        <w:rPr>
                          <w:sz w:val="20"/>
                          <w:szCs w:val="24"/>
                          <w:lang w:val="en-GB"/>
                        </w:rPr>
                        <w:t>Netherlands</w:t>
                      </w:r>
                    </w:smartTag>
                  </w:smartTag>
                  <w:r>
                    <w:rPr>
                      <w:sz w:val="20"/>
                      <w:szCs w:val="24"/>
                      <w:lang w:val="en-GB"/>
                    </w:rPr>
                    <w:t>. Local management is directed from eastern Europe (</w:t>
                  </w:r>
                  <w:smartTag w:uri="urn:schemas-microsoft-com:office:smarttags" w:element="place">
                    <w:smartTag w:uri="urn:schemas-microsoft-com:office:smarttags" w:element="country-region">
                      <w:r>
                        <w:rPr>
                          <w:sz w:val="20"/>
                          <w:szCs w:val="24"/>
                          <w:lang w:val="en-GB"/>
                        </w:rPr>
                        <w:t>Ukraine</w:t>
                      </w:r>
                    </w:smartTag>
                  </w:smartTag>
                  <w:r>
                    <w:rPr>
                      <w:sz w:val="20"/>
                      <w:szCs w:val="24"/>
                      <w:lang w:val="en-GB"/>
                    </w:rPr>
                    <w:t>). In practice, this means:</w:t>
                  </w:r>
                  <w:r>
                    <w:rPr>
                      <w:sz w:val="20"/>
                      <w:szCs w:val="24"/>
                      <w:lang w:val="en-GB"/>
                    </w:rPr>
                    <w:br/>
                  </w:r>
                  <w:r>
                    <w:rPr>
                      <w:sz w:val="20"/>
                      <w:szCs w:val="24"/>
                      <w:lang w:val="en-GB"/>
                    </w:rPr>
                    <w:br/>
                    <w:t>- migrating all MS XP users to MS Windows 7, Office 2010 and Internet Explorer 8;</w:t>
                  </w:r>
                  <w:r>
                    <w:rPr>
                      <w:sz w:val="20"/>
                      <w:szCs w:val="24"/>
                      <w:lang w:val="en-GB"/>
                    </w:rPr>
                    <w:br/>
                    <w:t>- changing from the current software distribution mechanism (SMS) to the new version SCCM;</w:t>
                  </w:r>
                  <w:r>
                    <w:rPr>
                      <w:sz w:val="20"/>
                      <w:szCs w:val="24"/>
                      <w:lang w:val="en-GB"/>
                    </w:rPr>
                    <w:br/>
                    <w:t>- changing all hardware for both end-users and SCCM;</w:t>
                  </w:r>
                </w:p>
                <w:p w:rsidR="002A71B2" w:rsidRPr="007F0F25" w:rsidRDefault="002A71B2" w:rsidP="001E4718">
                  <w:pPr>
                    <w:spacing w:after="0" w:line="240" w:lineRule="auto"/>
                    <w:rPr>
                      <w:szCs w:val="24"/>
                      <w:lang w:val="en-GB"/>
                    </w:rPr>
                  </w:pPr>
                  <w:r w:rsidRPr="007F0F25">
                    <w:rPr>
                      <w:sz w:val="20"/>
                      <w:szCs w:val="24"/>
                      <w:lang w:val="en-GB"/>
                    </w:rPr>
                    <w:t>- adjusting all business applications to make them compatible with Windows 7;</w:t>
                  </w:r>
                  <w:r w:rsidRPr="007F0F25">
                    <w:rPr>
                      <w:sz w:val="20"/>
                      <w:szCs w:val="24"/>
                      <w:lang w:val="en-GB"/>
                    </w:rPr>
                    <w:br/>
                    <w:t>- bringing parties together, such as suppliers.</w:t>
                  </w:r>
                  <w:r w:rsidRPr="007F0F25">
                    <w:rPr>
                      <w:sz w:val="20"/>
                      <w:szCs w:val="24"/>
                      <w:lang w:val="en-GB"/>
                    </w:rPr>
                    <w:br/>
                  </w:r>
                </w:p>
                <w:p w:rsidR="002A71B2" w:rsidRPr="007F0F25" w:rsidRDefault="002A71B2" w:rsidP="00801A31">
                  <w:pPr>
                    <w:spacing w:after="0" w:line="240" w:lineRule="auto"/>
                    <w:rPr>
                      <w:szCs w:val="24"/>
                      <w:lang w:val="en-GB"/>
                    </w:rPr>
                  </w:pPr>
                  <w:r w:rsidRPr="007F0F25">
                    <w:rPr>
                      <w:i/>
                      <w:sz w:val="20"/>
                      <w:szCs w:val="24"/>
                      <w:lang w:val="en-GB"/>
                    </w:rPr>
                    <w:t xml:space="preserve">I am ultimately responsible for the total project and centralised management from the </w:t>
                  </w:r>
                  <w:smartTag w:uri="urn:schemas-microsoft-com:office:smarttags" w:element="place">
                    <w:smartTag w:uri="urn:schemas-microsoft-com:office:smarttags" w:element="country-region">
                      <w:r w:rsidRPr="007F0F25">
                        <w:rPr>
                          <w:i/>
                          <w:sz w:val="20"/>
                          <w:szCs w:val="24"/>
                          <w:lang w:val="en-GB"/>
                        </w:rPr>
                        <w:t>Netherlands</w:t>
                      </w:r>
                    </w:smartTag>
                  </w:smartTag>
                  <w:r w:rsidRPr="007F0F25">
                    <w:rPr>
                      <w:i/>
                      <w:sz w:val="20"/>
                      <w:szCs w:val="24"/>
                      <w:lang w:val="en-GB"/>
                    </w:rPr>
                    <w:t>. In addition, I manage local project leaders and suppliers.</w:t>
                  </w:r>
                  <w:r w:rsidRPr="007F0F25">
                    <w:rPr>
                      <w:i/>
                      <w:sz w:val="20"/>
                      <w:szCs w:val="24"/>
                      <w:lang w:val="en-GB"/>
                    </w:rPr>
                    <w:br/>
                  </w:r>
                </w:p>
              </w:tc>
            </w:tr>
            <w:tr w:rsidR="002A71B2" w:rsidRPr="00202BE5" w:rsidTr="00C5747A">
              <w:trPr>
                <w:trHeight w:val="1970"/>
              </w:trPr>
              <w:tc>
                <w:tcPr>
                  <w:tcW w:w="1951" w:type="dxa"/>
                </w:tcPr>
                <w:p w:rsidR="002A71B2" w:rsidRPr="007F0F25" w:rsidRDefault="002A71B2" w:rsidP="001E4718">
                  <w:pPr>
                    <w:spacing w:after="0" w:line="240" w:lineRule="auto"/>
                    <w:rPr>
                      <w:szCs w:val="24"/>
                      <w:lang w:val="en-GB"/>
                    </w:rPr>
                  </w:pPr>
                  <w:r w:rsidRPr="007F0F25">
                    <w:rPr>
                      <w:rFonts w:ascii="Verdana" w:hAnsi="Verdana"/>
                      <w:i/>
                      <w:color w:val="67686A"/>
                      <w:sz w:val="18"/>
                      <w:szCs w:val="24"/>
                      <w:lang w:val="en-GB"/>
                    </w:rPr>
                    <w:t>DUTIES</w:t>
                  </w:r>
                </w:p>
              </w:tc>
              <w:tc>
                <w:tcPr>
                  <w:tcW w:w="7261" w:type="dxa"/>
                </w:tcPr>
                <w:p w:rsidR="002A71B2" w:rsidRPr="007F0F25" w:rsidRDefault="002A71B2" w:rsidP="001E4718">
                  <w:pPr>
                    <w:pStyle w:val="ListParagraph"/>
                    <w:numPr>
                      <w:ilvl w:val="0"/>
                      <w:numId w:val="3"/>
                    </w:numPr>
                    <w:spacing w:after="0" w:line="240" w:lineRule="auto"/>
                    <w:rPr>
                      <w:szCs w:val="24"/>
                      <w:lang w:val="en-GB"/>
                    </w:rPr>
                  </w:pPr>
                  <w:r w:rsidRPr="007F0F25">
                    <w:rPr>
                      <w:sz w:val="20"/>
                      <w:szCs w:val="24"/>
                      <w:lang w:val="en-GB"/>
                    </w:rPr>
                    <w:t>Setting out project scope and phasing and drawing up the project plan (including all corresponding project management deliverables: Project Mandate, Project Brief, PID, resource plan, etc.);</w:t>
                  </w:r>
                </w:p>
                <w:p w:rsidR="002A71B2" w:rsidRPr="007F0F25" w:rsidRDefault="002A71B2" w:rsidP="001E4718">
                  <w:pPr>
                    <w:pStyle w:val="ListParagraph"/>
                    <w:numPr>
                      <w:ilvl w:val="0"/>
                      <w:numId w:val="3"/>
                    </w:numPr>
                    <w:spacing w:after="0" w:line="240" w:lineRule="auto"/>
                    <w:rPr>
                      <w:sz w:val="20"/>
                      <w:szCs w:val="24"/>
                      <w:lang w:val="en-GB"/>
                    </w:rPr>
                  </w:pPr>
                  <w:r w:rsidRPr="007F0F25">
                    <w:rPr>
                      <w:sz w:val="20"/>
                      <w:szCs w:val="24"/>
                      <w:lang w:val="en-GB"/>
                    </w:rPr>
                    <w:t>The development and realisation of a project planning;</w:t>
                  </w:r>
                </w:p>
                <w:p w:rsidR="002A71B2" w:rsidRPr="007F0F25" w:rsidRDefault="002A71B2" w:rsidP="002763AB">
                  <w:pPr>
                    <w:pStyle w:val="ListParagraph"/>
                    <w:numPr>
                      <w:ilvl w:val="0"/>
                      <w:numId w:val="3"/>
                    </w:numPr>
                    <w:spacing w:after="0" w:line="240" w:lineRule="auto"/>
                    <w:rPr>
                      <w:szCs w:val="24"/>
                      <w:lang w:val="en-GB"/>
                    </w:rPr>
                  </w:pPr>
                  <w:r w:rsidRPr="007F0F25">
                    <w:rPr>
                      <w:sz w:val="20"/>
                      <w:szCs w:val="24"/>
                      <w:lang w:val="en-GB"/>
                    </w:rPr>
                    <w:t xml:space="preserve">Embedding internal and external dependencies; </w:t>
                  </w:r>
                </w:p>
                <w:p w:rsidR="002A71B2" w:rsidRPr="007F0F25" w:rsidRDefault="002A71B2" w:rsidP="001E4718">
                  <w:pPr>
                    <w:pStyle w:val="ListParagraph"/>
                    <w:numPr>
                      <w:ilvl w:val="0"/>
                      <w:numId w:val="3"/>
                    </w:numPr>
                    <w:spacing w:after="0" w:line="240" w:lineRule="auto"/>
                    <w:rPr>
                      <w:sz w:val="20"/>
                      <w:szCs w:val="24"/>
                      <w:lang w:val="en-GB"/>
                    </w:rPr>
                  </w:pPr>
                  <w:r w:rsidRPr="007F0F25">
                    <w:rPr>
                      <w:sz w:val="20"/>
                      <w:szCs w:val="24"/>
                      <w:lang w:val="en-GB"/>
                    </w:rPr>
                    <w:t>Implementation and acceptance of Dutch ING standards in eastern Europe;</w:t>
                  </w:r>
                </w:p>
                <w:p w:rsidR="002A71B2" w:rsidRPr="007F0F25" w:rsidRDefault="002A71B2" w:rsidP="001E4718">
                  <w:pPr>
                    <w:pStyle w:val="ListParagraph"/>
                    <w:numPr>
                      <w:ilvl w:val="0"/>
                      <w:numId w:val="3"/>
                    </w:numPr>
                    <w:spacing w:after="0" w:line="240" w:lineRule="auto"/>
                    <w:rPr>
                      <w:sz w:val="20"/>
                      <w:szCs w:val="24"/>
                      <w:lang w:val="en-GB"/>
                    </w:rPr>
                  </w:pPr>
                  <w:r w:rsidRPr="007F0F25">
                    <w:rPr>
                      <w:sz w:val="20"/>
                      <w:szCs w:val="24"/>
                      <w:lang w:val="en-GB"/>
                    </w:rPr>
                    <w:t>The central management of the project team, project leaders in eastern European countries and suppliers;</w:t>
                  </w:r>
                </w:p>
                <w:p w:rsidR="002A71B2" w:rsidRPr="007F0F25" w:rsidRDefault="002A71B2" w:rsidP="001E4718">
                  <w:pPr>
                    <w:pStyle w:val="ListParagraph"/>
                    <w:numPr>
                      <w:ilvl w:val="0"/>
                      <w:numId w:val="3"/>
                    </w:numPr>
                    <w:spacing w:after="0" w:line="240" w:lineRule="auto"/>
                    <w:rPr>
                      <w:szCs w:val="24"/>
                      <w:lang w:val="en-GB"/>
                    </w:rPr>
                  </w:pPr>
                  <w:r w:rsidRPr="007F0F25">
                    <w:rPr>
                      <w:sz w:val="20"/>
                      <w:szCs w:val="24"/>
                      <w:lang w:val="en-GB"/>
                    </w:rPr>
                    <w:t>Monitoring the project budget, risks, issues and any project changes.</w:t>
                  </w:r>
                </w:p>
              </w:tc>
            </w:tr>
          </w:tbl>
          <w:p w:rsidR="002A71B2" w:rsidRPr="007F0F25" w:rsidRDefault="002A71B2" w:rsidP="000D319B">
            <w:pPr>
              <w:spacing w:after="0"/>
              <w:rPr>
                <w:rFonts w:ascii="Verdana" w:hAnsi="Verdana"/>
                <w:b/>
                <w:color w:val="67686A"/>
                <w:lang w:val="en-GB"/>
              </w:rPr>
            </w:pPr>
          </w:p>
          <w:p w:rsidR="002A71B2" w:rsidRPr="007F0F25" w:rsidRDefault="002A71B2" w:rsidP="000D319B">
            <w:pPr>
              <w:spacing w:after="0"/>
              <w:rPr>
                <w:rFonts w:ascii="Verdana" w:hAnsi="Verdana"/>
                <w:b/>
                <w:color w:val="67686A"/>
                <w:lang w:val="en-GB"/>
              </w:rPr>
            </w:pPr>
          </w:p>
          <w:p w:rsidR="002A71B2" w:rsidRPr="007F0F25" w:rsidRDefault="002A71B2" w:rsidP="001E4718">
            <w:pPr>
              <w:spacing w:after="0" w:line="280" w:lineRule="auto"/>
              <w:rPr>
                <w:szCs w:val="24"/>
                <w:lang w:val="en-GB"/>
              </w:rPr>
            </w:pPr>
            <w:r w:rsidRPr="007F0F25">
              <w:rPr>
                <w:rFonts w:ascii="Verdana" w:hAnsi="Verdana"/>
                <w:b/>
                <w:color w:val="67686A"/>
                <w:szCs w:val="24"/>
                <w:lang w:val="en-GB"/>
              </w:rPr>
              <w:t>TSAM-TPM implementation (Cloud Computing)</w:t>
            </w:r>
          </w:p>
        </w:tc>
      </w:tr>
      <w:tr w:rsidR="002A71B2" w:rsidRPr="007F0F25" w:rsidTr="000D319B">
        <w:tc>
          <w:tcPr>
            <w:tcW w:w="1951" w:type="dxa"/>
            <w:tcBorders>
              <w:top w:val="single" w:sz="24" w:space="0" w:color="F7DCE5"/>
            </w:tcBorders>
          </w:tcPr>
          <w:p w:rsidR="002A71B2" w:rsidRPr="007F0F25" w:rsidRDefault="002A71B2" w:rsidP="001E4718">
            <w:pPr>
              <w:spacing w:after="0" w:line="240" w:lineRule="auto"/>
              <w:rPr>
                <w:szCs w:val="24"/>
                <w:lang w:val="en-GB"/>
              </w:rPr>
            </w:pPr>
            <w:r w:rsidRPr="007F0F25">
              <w:rPr>
                <w:rFonts w:ascii="Verdana" w:hAnsi="Verdana"/>
                <w:i/>
                <w:color w:val="67686A"/>
                <w:sz w:val="18"/>
                <w:szCs w:val="24"/>
                <w:lang w:val="en-GB"/>
              </w:rPr>
              <w:t>PERIOD</w:t>
            </w:r>
          </w:p>
        </w:tc>
        <w:tc>
          <w:tcPr>
            <w:tcW w:w="7261" w:type="dxa"/>
            <w:tcBorders>
              <w:top w:val="single" w:sz="24" w:space="0" w:color="F7DCE5"/>
            </w:tcBorders>
          </w:tcPr>
          <w:p w:rsidR="002A71B2" w:rsidRPr="007F0F25" w:rsidRDefault="002A71B2" w:rsidP="001E4718">
            <w:pPr>
              <w:spacing w:after="0" w:line="240" w:lineRule="auto"/>
              <w:rPr>
                <w:szCs w:val="24"/>
                <w:lang w:val="en-GB"/>
              </w:rPr>
            </w:pPr>
            <w:r w:rsidRPr="007F0F25">
              <w:rPr>
                <w:sz w:val="20"/>
                <w:szCs w:val="24"/>
                <w:lang w:val="en-GB"/>
              </w:rPr>
              <w:t>March 2010 – May 2011</w:t>
            </w:r>
          </w:p>
        </w:tc>
      </w:tr>
      <w:tr w:rsidR="002A71B2" w:rsidRPr="007F0F25" w:rsidTr="000D319B">
        <w:tc>
          <w:tcPr>
            <w:tcW w:w="1951" w:type="dxa"/>
          </w:tcPr>
          <w:p w:rsidR="002A71B2" w:rsidRPr="007F0F25" w:rsidRDefault="002A71B2" w:rsidP="001E4718">
            <w:pPr>
              <w:spacing w:after="0" w:line="240" w:lineRule="auto"/>
              <w:rPr>
                <w:szCs w:val="24"/>
                <w:lang w:val="en-GB"/>
              </w:rPr>
            </w:pPr>
            <w:r w:rsidRPr="007F0F25">
              <w:rPr>
                <w:rFonts w:ascii="Verdana" w:hAnsi="Verdana"/>
                <w:i/>
                <w:color w:val="67686A"/>
                <w:sz w:val="18"/>
                <w:szCs w:val="24"/>
                <w:lang w:val="en-GB"/>
              </w:rPr>
              <w:t>CLIENT</w:t>
            </w:r>
          </w:p>
        </w:tc>
        <w:tc>
          <w:tcPr>
            <w:tcW w:w="7261" w:type="dxa"/>
          </w:tcPr>
          <w:p w:rsidR="002A71B2" w:rsidRPr="007F0F25" w:rsidRDefault="002A71B2" w:rsidP="003E64A7">
            <w:pPr>
              <w:spacing w:after="0" w:line="240" w:lineRule="auto"/>
              <w:rPr>
                <w:szCs w:val="24"/>
                <w:lang w:val="en-GB"/>
              </w:rPr>
            </w:pPr>
            <w:r w:rsidRPr="007F0F25">
              <w:rPr>
                <w:sz w:val="20"/>
                <w:szCs w:val="24"/>
                <w:lang w:val="en-GB"/>
              </w:rPr>
              <w:t>ING (financial sector)</w:t>
            </w:r>
          </w:p>
        </w:tc>
      </w:tr>
      <w:tr w:rsidR="002A71B2" w:rsidRPr="007F0F25" w:rsidTr="000D319B">
        <w:tc>
          <w:tcPr>
            <w:tcW w:w="1951" w:type="dxa"/>
          </w:tcPr>
          <w:p w:rsidR="002A71B2" w:rsidRPr="007F0F25" w:rsidRDefault="002A71B2" w:rsidP="003E64A7">
            <w:pPr>
              <w:spacing w:after="0" w:line="240" w:lineRule="auto"/>
              <w:rPr>
                <w:szCs w:val="24"/>
                <w:lang w:val="en-GB"/>
              </w:rPr>
            </w:pPr>
            <w:r w:rsidRPr="007F0F25">
              <w:rPr>
                <w:rFonts w:ascii="Verdana" w:hAnsi="Verdana"/>
                <w:i/>
                <w:color w:val="67686A"/>
                <w:sz w:val="18"/>
                <w:szCs w:val="24"/>
                <w:lang w:val="en-GB"/>
              </w:rPr>
              <w:t>POSITION</w:t>
            </w:r>
          </w:p>
        </w:tc>
        <w:tc>
          <w:tcPr>
            <w:tcW w:w="7261" w:type="dxa"/>
          </w:tcPr>
          <w:p w:rsidR="002A71B2" w:rsidRPr="007F0F25" w:rsidRDefault="002A71B2" w:rsidP="003E64A7">
            <w:pPr>
              <w:spacing w:after="0" w:line="240" w:lineRule="auto"/>
              <w:rPr>
                <w:szCs w:val="24"/>
                <w:lang w:val="en-GB"/>
              </w:rPr>
            </w:pPr>
            <w:r w:rsidRPr="007F0F25">
              <w:rPr>
                <w:sz w:val="20"/>
                <w:szCs w:val="24"/>
                <w:lang w:val="en-GB"/>
              </w:rPr>
              <w:t>Project Manager</w:t>
            </w:r>
          </w:p>
        </w:tc>
      </w:tr>
      <w:tr w:rsidR="002A71B2" w:rsidRPr="00202BE5" w:rsidTr="000D319B">
        <w:tc>
          <w:tcPr>
            <w:tcW w:w="1951" w:type="dxa"/>
          </w:tcPr>
          <w:p w:rsidR="002A71B2" w:rsidRPr="007F0F25" w:rsidRDefault="002A71B2" w:rsidP="003E64A7">
            <w:pPr>
              <w:spacing w:after="0" w:line="240" w:lineRule="auto"/>
              <w:rPr>
                <w:szCs w:val="24"/>
                <w:lang w:val="en-GB"/>
              </w:rPr>
            </w:pPr>
            <w:r w:rsidRPr="007F0F25">
              <w:rPr>
                <w:rFonts w:ascii="Verdana" w:hAnsi="Verdana"/>
                <w:i/>
                <w:color w:val="67686A"/>
                <w:sz w:val="18"/>
                <w:szCs w:val="24"/>
                <w:lang w:val="en-GB"/>
              </w:rPr>
              <w:t>PROJECT CONTEXT</w:t>
            </w:r>
          </w:p>
        </w:tc>
        <w:tc>
          <w:tcPr>
            <w:tcW w:w="7261" w:type="dxa"/>
          </w:tcPr>
          <w:p w:rsidR="002A71B2" w:rsidRPr="007F0F25" w:rsidRDefault="002A71B2" w:rsidP="003E64A7">
            <w:pPr>
              <w:spacing w:after="0" w:line="240" w:lineRule="auto"/>
              <w:rPr>
                <w:szCs w:val="24"/>
                <w:lang w:val="en-GB"/>
              </w:rPr>
            </w:pPr>
            <w:r w:rsidRPr="007F0F25">
              <w:rPr>
                <w:sz w:val="20"/>
                <w:szCs w:val="24"/>
                <w:lang w:val="en-GB"/>
              </w:rPr>
              <w:t xml:space="preserve">TSAM-TPM is a workflow tool that makes it possible for virtual ICT-systems to be rolled out automatically. </w:t>
            </w:r>
          </w:p>
          <w:p w:rsidR="002A71B2" w:rsidRDefault="002A71B2" w:rsidP="001528C0">
            <w:pPr>
              <w:spacing w:after="0" w:line="240" w:lineRule="auto"/>
              <w:rPr>
                <w:szCs w:val="24"/>
                <w:lang w:val="en-GB"/>
              </w:rPr>
            </w:pPr>
            <w:r>
              <w:rPr>
                <w:sz w:val="20"/>
                <w:szCs w:val="24"/>
                <w:lang w:val="en-GB"/>
              </w:rPr>
              <w:t>The manual process (provisioning process) for system applications within the bank is highly complex and involves more than 15 ICT departments. Thanks to TSAM-TPM:</w:t>
            </w:r>
            <w:r>
              <w:rPr>
                <w:sz w:val="20"/>
                <w:szCs w:val="24"/>
                <w:lang w:val="en-GB"/>
              </w:rPr>
              <w:br/>
            </w:r>
            <w:r>
              <w:rPr>
                <w:sz w:val="20"/>
                <w:szCs w:val="24"/>
                <w:lang w:val="en-GB"/>
              </w:rPr>
              <w:br/>
              <w:t xml:space="preserve">- the client is able to compile a system himself and to start using this within a short period of time; </w:t>
            </w:r>
            <w:r>
              <w:rPr>
                <w:sz w:val="20"/>
                <w:szCs w:val="24"/>
                <w:lang w:val="en-GB"/>
              </w:rPr>
              <w:br/>
              <w:t xml:space="preserve">- the </w:t>
            </w:r>
            <w:r w:rsidR="00810EDE">
              <w:rPr>
                <w:sz w:val="20"/>
                <w:szCs w:val="24"/>
                <w:lang w:val="en-GB"/>
              </w:rPr>
              <w:t>time to market</w:t>
            </w:r>
            <w:r>
              <w:rPr>
                <w:sz w:val="20"/>
                <w:szCs w:val="24"/>
                <w:lang w:val="en-GB"/>
              </w:rPr>
              <w:t xml:space="preserve"> of each system application is reduced and becomes easier to predict;</w:t>
            </w:r>
          </w:p>
          <w:p w:rsidR="002A71B2" w:rsidRDefault="002A71B2" w:rsidP="00F04F51">
            <w:pPr>
              <w:spacing w:after="0" w:line="240" w:lineRule="auto"/>
              <w:rPr>
                <w:szCs w:val="24"/>
                <w:lang w:val="en-GB"/>
              </w:rPr>
            </w:pPr>
            <w:r>
              <w:rPr>
                <w:sz w:val="20"/>
                <w:szCs w:val="24"/>
                <w:lang w:val="en-GB"/>
              </w:rPr>
              <w:t>- all types of platforms used within the bank are automated;</w:t>
            </w:r>
            <w:r>
              <w:rPr>
                <w:sz w:val="20"/>
                <w:szCs w:val="24"/>
                <w:lang w:val="en-GB"/>
              </w:rPr>
              <w:br/>
            </w:r>
            <w:r>
              <w:rPr>
                <w:sz w:val="20"/>
                <w:szCs w:val="24"/>
                <w:lang w:val="en-GB"/>
              </w:rPr>
              <w:lastRenderedPageBreak/>
              <w:t xml:space="preserve">- the total system application (End-To-End process) is integrated in the workflow of the tool. Thanks to this integration, the E2E process, which is carried out manually and involves 15 ICT departments, is simplified, improved and automated. </w:t>
            </w:r>
            <w:r>
              <w:rPr>
                <w:sz w:val="20"/>
                <w:szCs w:val="24"/>
                <w:lang w:val="en-GB"/>
              </w:rPr>
              <w:br/>
            </w:r>
          </w:p>
          <w:p w:rsidR="002A71B2" w:rsidRPr="007F0F25" w:rsidRDefault="002A71B2" w:rsidP="002763AB">
            <w:pPr>
              <w:spacing w:after="0" w:line="240" w:lineRule="auto"/>
              <w:rPr>
                <w:szCs w:val="24"/>
                <w:lang w:val="en-GB"/>
              </w:rPr>
            </w:pPr>
            <w:r w:rsidRPr="007F0F25">
              <w:rPr>
                <w:i/>
                <w:sz w:val="20"/>
                <w:szCs w:val="24"/>
                <w:lang w:val="en-GB"/>
              </w:rPr>
              <w:t>I am ultimately responsible for the total TSAM-TPM project.</w:t>
            </w:r>
            <w:r w:rsidRPr="007F0F25">
              <w:rPr>
                <w:i/>
                <w:sz w:val="20"/>
                <w:szCs w:val="24"/>
                <w:lang w:val="en-GB"/>
              </w:rPr>
              <w:br/>
            </w:r>
          </w:p>
        </w:tc>
      </w:tr>
      <w:tr w:rsidR="002A71B2" w:rsidRPr="00202BE5" w:rsidTr="000D319B">
        <w:tc>
          <w:tcPr>
            <w:tcW w:w="1951" w:type="dxa"/>
          </w:tcPr>
          <w:p w:rsidR="002A71B2" w:rsidRPr="007F0F25" w:rsidRDefault="002A71B2" w:rsidP="002763AB">
            <w:pPr>
              <w:spacing w:after="0" w:line="240" w:lineRule="auto"/>
              <w:rPr>
                <w:szCs w:val="24"/>
                <w:lang w:val="en-GB"/>
              </w:rPr>
            </w:pPr>
            <w:r w:rsidRPr="007F0F25">
              <w:rPr>
                <w:rFonts w:ascii="Verdana" w:hAnsi="Verdana"/>
                <w:i/>
                <w:color w:val="67686A"/>
                <w:sz w:val="18"/>
                <w:szCs w:val="24"/>
                <w:lang w:val="en-GB"/>
              </w:rPr>
              <w:lastRenderedPageBreak/>
              <w:t>DUTIES</w:t>
            </w:r>
          </w:p>
        </w:tc>
        <w:tc>
          <w:tcPr>
            <w:tcW w:w="7261" w:type="dxa"/>
          </w:tcPr>
          <w:p w:rsidR="002A71B2" w:rsidRPr="007F0F25" w:rsidRDefault="002A71B2" w:rsidP="007F736C">
            <w:pPr>
              <w:pStyle w:val="ListParagraph"/>
              <w:numPr>
                <w:ilvl w:val="0"/>
                <w:numId w:val="3"/>
              </w:numPr>
              <w:spacing w:after="0" w:line="240" w:lineRule="auto"/>
              <w:rPr>
                <w:szCs w:val="24"/>
                <w:lang w:val="en-GB"/>
              </w:rPr>
            </w:pPr>
            <w:r w:rsidRPr="007F0F25">
              <w:rPr>
                <w:sz w:val="20"/>
                <w:szCs w:val="24"/>
                <w:lang w:val="en-GB"/>
              </w:rPr>
              <w:t xml:space="preserve">Drawing up the project plan and phasing (Project Mandate, Project Brief, PID, resource plan and roadmap), as well monitoring the execution and embedding of internal and external dependencies; </w:t>
            </w:r>
          </w:p>
          <w:p w:rsidR="002A71B2" w:rsidRDefault="002A71B2" w:rsidP="00F04F51">
            <w:pPr>
              <w:pStyle w:val="ListParagraph"/>
              <w:numPr>
                <w:ilvl w:val="0"/>
                <w:numId w:val="3"/>
              </w:numPr>
              <w:spacing w:after="0" w:line="240" w:lineRule="auto"/>
              <w:rPr>
                <w:sz w:val="20"/>
                <w:szCs w:val="24"/>
                <w:lang w:val="en-GB"/>
              </w:rPr>
            </w:pPr>
            <w:r>
              <w:rPr>
                <w:sz w:val="20"/>
                <w:szCs w:val="24"/>
                <w:lang w:val="en-GB"/>
              </w:rPr>
              <w:t>Managing multidisciplinary internal project team and external supplier(s);</w:t>
            </w:r>
          </w:p>
          <w:p w:rsidR="002A71B2" w:rsidRPr="007F0F25" w:rsidRDefault="002A71B2" w:rsidP="008B7855">
            <w:pPr>
              <w:pStyle w:val="ListParagraph"/>
              <w:numPr>
                <w:ilvl w:val="0"/>
                <w:numId w:val="3"/>
              </w:numPr>
              <w:spacing w:after="0" w:line="240" w:lineRule="auto"/>
              <w:rPr>
                <w:sz w:val="20"/>
                <w:szCs w:val="24"/>
                <w:lang w:val="en-GB"/>
              </w:rPr>
            </w:pPr>
            <w:r w:rsidRPr="007F0F25">
              <w:rPr>
                <w:sz w:val="20"/>
                <w:szCs w:val="24"/>
                <w:lang w:val="en-GB"/>
              </w:rPr>
              <w:t xml:space="preserve">Arranging the communication to clients and stakeholders, as well as the structured handling of changes in scope, requests for changes, risks and issue escalations; </w:t>
            </w:r>
          </w:p>
          <w:p w:rsidR="002A71B2" w:rsidRPr="007F0F25" w:rsidRDefault="002A71B2" w:rsidP="008B7855">
            <w:pPr>
              <w:pStyle w:val="ListParagraph"/>
              <w:numPr>
                <w:ilvl w:val="0"/>
                <w:numId w:val="3"/>
              </w:numPr>
              <w:spacing w:after="0" w:line="240" w:lineRule="auto"/>
              <w:rPr>
                <w:sz w:val="20"/>
                <w:szCs w:val="24"/>
                <w:lang w:val="en-GB"/>
              </w:rPr>
            </w:pPr>
            <w:r w:rsidRPr="007F0F25">
              <w:rPr>
                <w:sz w:val="20"/>
                <w:szCs w:val="24"/>
                <w:lang w:val="en-GB"/>
              </w:rPr>
              <w:t>Monitoring the project budget;</w:t>
            </w:r>
          </w:p>
          <w:p w:rsidR="002A71B2" w:rsidRPr="007F0F25" w:rsidRDefault="002A71B2" w:rsidP="008B7855">
            <w:pPr>
              <w:pStyle w:val="ListParagraph"/>
              <w:numPr>
                <w:ilvl w:val="0"/>
                <w:numId w:val="3"/>
              </w:numPr>
              <w:spacing w:after="0" w:line="240" w:lineRule="auto"/>
              <w:rPr>
                <w:szCs w:val="24"/>
                <w:lang w:val="en-GB"/>
              </w:rPr>
            </w:pPr>
            <w:r w:rsidRPr="007F0F25">
              <w:rPr>
                <w:sz w:val="20"/>
                <w:szCs w:val="24"/>
                <w:lang w:val="en-GB"/>
              </w:rPr>
              <w:t>(Configuration) management of deliverables; project documentation, management, organisation, agreements with and responsibilities of suppliers.</w:t>
            </w:r>
          </w:p>
        </w:tc>
      </w:tr>
    </w:tbl>
    <w:p w:rsidR="002A71B2" w:rsidRPr="007F0F25" w:rsidRDefault="002A71B2" w:rsidP="003D699C">
      <w:pPr>
        <w:rPr>
          <w:lang w:val="en-GB"/>
        </w:rPr>
      </w:pPr>
    </w:p>
    <w:tbl>
      <w:tblPr>
        <w:tblW w:w="0" w:type="auto"/>
        <w:tblLook w:val="00A0" w:firstRow="1" w:lastRow="0" w:firstColumn="1" w:lastColumn="0" w:noHBand="0" w:noVBand="0"/>
      </w:tblPr>
      <w:tblGrid>
        <w:gridCol w:w="1943"/>
        <w:gridCol w:w="6070"/>
      </w:tblGrid>
      <w:tr w:rsidR="002A71B2" w:rsidRPr="007F0F25" w:rsidTr="00545989">
        <w:tc>
          <w:tcPr>
            <w:tcW w:w="8013" w:type="dxa"/>
            <w:gridSpan w:val="2"/>
            <w:tcBorders>
              <w:bottom w:val="single" w:sz="24" w:space="0" w:color="F7DCE5"/>
            </w:tcBorders>
          </w:tcPr>
          <w:p w:rsidR="002A71B2" w:rsidRPr="007F0F25" w:rsidRDefault="002A71B2" w:rsidP="008B7855">
            <w:pPr>
              <w:spacing w:after="0" w:line="280" w:lineRule="auto"/>
              <w:rPr>
                <w:szCs w:val="24"/>
                <w:lang w:val="en-GB"/>
              </w:rPr>
            </w:pPr>
            <w:r w:rsidRPr="007F0F25">
              <w:rPr>
                <w:rFonts w:ascii="Verdana" w:hAnsi="Verdana"/>
                <w:b/>
                <w:color w:val="67686A"/>
                <w:szCs w:val="24"/>
                <w:lang w:val="en-GB"/>
              </w:rPr>
              <w:t>Data centre strategy (DCS)</w:t>
            </w:r>
          </w:p>
        </w:tc>
      </w:tr>
      <w:tr w:rsidR="002A71B2" w:rsidRPr="007F0F25" w:rsidTr="00545989">
        <w:tc>
          <w:tcPr>
            <w:tcW w:w="1943" w:type="dxa"/>
            <w:tcBorders>
              <w:top w:val="single" w:sz="24" w:space="0" w:color="F7DCE5"/>
            </w:tcBorders>
          </w:tcPr>
          <w:p w:rsidR="002A71B2" w:rsidRPr="007F0F25" w:rsidRDefault="002A71B2" w:rsidP="008B7855">
            <w:pPr>
              <w:spacing w:after="0" w:line="240" w:lineRule="auto"/>
              <w:rPr>
                <w:szCs w:val="24"/>
                <w:lang w:val="en-GB"/>
              </w:rPr>
            </w:pPr>
            <w:r w:rsidRPr="007F0F25">
              <w:rPr>
                <w:rFonts w:ascii="Verdana" w:hAnsi="Verdana"/>
                <w:i/>
                <w:color w:val="67686A"/>
                <w:sz w:val="18"/>
                <w:szCs w:val="24"/>
                <w:lang w:val="en-GB"/>
              </w:rPr>
              <w:t>PERIOD</w:t>
            </w:r>
          </w:p>
        </w:tc>
        <w:tc>
          <w:tcPr>
            <w:tcW w:w="6070" w:type="dxa"/>
            <w:tcBorders>
              <w:top w:val="single" w:sz="24" w:space="0" w:color="F7DCE5"/>
            </w:tcBorders>
          </w:tcPr>
          <w:p w:rsidR="002A71B2" w:rsidRPr="007F0F25" w:rsidRDefault="002A71B2" w:rsidP="008B7855">
            <w:pPr>
              <w:spacing w:after="0" w:line="240" w:lineRule="auto"/>
              <w:rPr>
                <w:szCs w:val="24"/>
                <w:lang w:val="en-GB"/>
              </w:rPr>
            </w:pPr>
            <w:r w:rsidRPr="007F0F25">
              <w:rPr>
                <w:sz w:val="20"/>
                <w:szCs w:val="24"/>
                <w:lang w:val="en-GB"/>
              </w:rPr>
              <w:t>October 2009 – February 2010</w:t>
            </w:r>
          </w:p>
        </w:tc>
      </w:tr>
      <w:tr w:rsidR="002A71B2" w:rsidRPr="007F0F25" w:rsidTr="00545989">
        <w:tc>
          <w:tcPr>
            <w:tcW w:w="1943" w:type="dxa"/>
          </w:tcPr>
          <w:p w:rsidR="002A71B2" w:rsidRPr="007F0F25" w:rsidRDefault="002A71B2" w:rsidP="008B7855">
            <w:pPr>
              <w:spacing w:after="0" w:line="240" w:lineRule="auto"/>
              <w:rPr>
                <w:szCs w:val="24"/>
                <w:lang w:val="en-GB"/>
              </w:rPr>
            </w:pPr>
            <w:r w:rsidRPr="007F0F25">
              <w:rPr>
                <w:rFonts w:ascii="Verdana" w:hAnsi="Verdana"/>
                <w:i/>
                <w:color w:val="67686A"/>
                <w:sz w:val="18"/>
                <w:szCs w:val="24"/>
                <w:lang w:val="en-GB"/>
              </w:rPr>
              <w:t>CLIENT</w:t>
            </w:r>
          </w:p>
        </w:tc>
        <w:tc>
          <w:tcPr>
            <w:tcW w:w="6070" w:type="dxa"/>
          </w:tcPr>
          <w:p w:rsidR="002A71B2" w:rsidRPr="007F0F25" w:rsidRDefault="002A71B2" w:rsidP="008B7855">
            <w:pPr>
              <w:spacing w:after="0" w:line="240" w:lineRule="auto"/>
              <w:rPr>
                <w:szCs w:val="24"/>
                <w:lang w:val="en-GB"/>
              </w:rPr>
            </w:pPr>
            <w:r w:rsidRPr="007F0F25">
              <w:rPr>
                <w:sz w:val="20"/>
                <w:szCs w:val="24"/>
                <w:lang w:val="en-GB"/>
              </w:rPr>
              <w:t>ING (financial sector)</w:t>
            </w:r>
          </w:p>
        </w:tc>
      </w:tr>
      <w:tr w:rsidR="002A71B2" w:rsidRPr="007F0F25" w:rsidTr="00545989">
        <w:tc>
          <w:tcPr>
            <w:tcW w:w="1943" w:type="dxa"/>
          </w:tcPr>
          <w:p w:rsidR="002A71B2" w:rsidRPr="007F0F25" w:rsidRDefault="002A71B2" w:rsidP="008B7855">
            <w:pPr>
              <w:spacing w:after="0" w:line="240" w:lineRule="auto"/>
              <w:rPr>
                <w:szCs w:val="24"/>
                <w:lang w:val="en-GB"/>
              </w:rPr>
            </w:pPr>
            <w:r w:rsidRPr="007F0F25">
              <w:rPr>
                <w:rFonts w:ascii="Verdana" w:hAnsi="Verdana"/>
                <w:i/>
                <w:color w:val="67686A"/>
                <w:sz w:val="18"/>
                <w:szCs w:val="24"/>
                <w:lang w:val="en-GB"/>
              </w:rPr>
              <w:t>POSITION</w:t>
            </w:r>
          </w:p>
        </w:tc>
        <w:tc>
          <w:tcPr>
            <w:tcW w:w="6070" w:type="dxa"/>
          </w:tcPr>
          <w:p w:rsidR="002A71B2" w:rsidRPr="007F0F25" w:rsidRDefault="002A71B2" w:rsidP="008B7855">
            <w:pPr>
              <w:spacing w:after="0" w:line="240" w:lineRule="auto"/>
              <w:rPr>
                <w:szCs w:val="24"/>
                <w:lang w:val="en-GB"/>
              </w:rPr>
            </w:pPr>
            <w:r w:rsidRPr="007F0F25">
              <w:rPr>
                <w:sz w:val="20"/>
                <w:szCs w:val="24"/>
                <w:lang w:val="en-GB"/>
              </w:rPr>
              <w:t>Test Manager</w:t>
            </w:r>
          </w:p>
        </w:tc>
      </w:tr>
      <w:tr w:rsidR="002A71B2" w:rsidRPr="00202BE5" w:rsidTr="00545989">
        <w:tc>
          <w:tcPr>
            <w:tcW w:w="1943" w:type="dxa"/>
          </w:tcPr>
          <w:p w:rsidR="002A71B2" w:rsidRPr="007F0F25" w:rsidRDefault="002A71B2" w:rsidP="008B7855">
            <w:pPr>
              <w:spacing w:after="0" w:line="240" w:lineRule="auto"/>
              <w:rPr>
                <w:szCs w:val="24"/>
                <w:lang w:val="en-GB"/>
              </w:rPr>
            </w:pPr>
            <w:r w:rsidRPr="007F0F25">
              <w:rPr>
                <w:rFonts w:ascii="Verdana" w:hAnsi="Verdana"/>
                <w:i/>
                <w:color w:val="67686A"/>
                <w:sz w:val="18"/>
                <w:szCs w:val="24"/>
                <w:lang w:val="en-GB"/>
              </w:rPr>
              <w:t>PROJECT CONTEXT</w:t>
            </w:r>
          </w:p>
        </w:tc>
        <w:tc>
          <w:tcPr>
            <w:tcW w:w="6070" w:type="dxa"/>
          </w:tcPr>
          <w:p w:rsidR="002A71B2" w:rsidRDefault="002A71B2" w:rsidP="001528C0">
            <w:pPr>
              <w:spacing w:after="0" w:line="240" w:lineRule="auto"/>
              <w:rPr>
                <w:szCs w:val="24"/>
                <w:lang w:val="en-GB"/>
              </w:rPr>
            </w:pPr>
            <w:r>
              <w:rPr>
                <w:sz w:val="20"/>
                <w:szCs w:val="24"/>
                <w:lang w:val="en-GB"/>
              </w:rPr>
              <w:t>The client wishes to amalgamate 16 geographically spread data centres (</w:t>
            </w:r>
            <w:smartTag w:uri="urn:schemas-microsoft-com:office:smarttags" w:element="place">
              <w:r>
                <w:rPr>
                  <w:sz w:val="20"/>
                  <w:szCs w:val="24"/>
                  <w:lang w:val="en-GB"/>
                </w:rPr>
                <w:t>Benelux</w:t>
              </w:r>
            </w:smartTag>
            <w:r>
              <w:rPr>
                <w:sz w:val="20"/>
                <w:szCs w:val="24"/>
                <w:lang w:val="en-GB"/>
              </w:rPr>
              <w:t>) into 3 locations. This creates a large-scale and complex migration process. Points to note in this include:</w:t>
            </w:r>
            <w:r>
              <w:rPr>
                <w:sz w:val="20"/>
                <w:szCs w:val="24"/>
                <w:lang w:val="en-GB"/>
              </w:rPr>
              <w:br/>
            </w:r>
            <w:r>
              <w:rPr>
                <w:sz w:val="20"/>
                <w:szCs w:val="24"/>
                <w:lang w:val="en-GB"/>
              </w:rPr>
              <w:br/>
              <w:t xml:space="preserve">- the dependencies with other projects, selection of tools and virtualisation, among other things; </w:t>
            </w:r>
            <w:r>
              <w:rPr>
                <w:sz w:val="20"/>
                <w:szCs w:val="24"/>
                <w:lang w:val="en-GB"/>
              </w:rPr>
              <w:br/>
              <w:t>- the original data centres that are decommissioned;</w:t>
            </w:r>
            <w:r>
              <w:rPr>
                <w:sz w:val="20"/>
                <w:szCs w:val="24"/>
                <w:lang w:val="en-GB"/>
              </w:rPr>
              <w:br/>
              <w:t>- the possibility of offering new services;</w:t>
            </w:r>
          </w:p>
          <w:p w:rsidR="002A71B2" w:rsidRPr="007F0F25" w:rsidRDefault="002A71B2" w:rsidP="00C913DF">
            <w:pPr>
              <w:spacing w:after="0" w:line="240" w:lineRule="auto"/>
              <w:rPr>
                <w:szCs w:val="24"/>
                <w:lang w:val="en-GB"/>
              </w:rPr>
            </w:pPr>
            <w:r w:rsidRPr="007F0F25">
              <w:rPr>
                <w:sz w:val="20"/>
                <w:szCs w:val="24"/>
                <w:lang w:val="en-GB"/>
              </w:rPr>
              <w:t xml:space="preserve">- setting up a DCS programme in order to realise these objectives. This programme comprises a number of streams. </w:t>
            </w:r>
            <w:r w:rsidRPr="007F0F25">
              <w:rPr>
                <w:sz w:val="20"/>
                <w:szCs w:val="24"/>
                <w:lang w:val="en-GB"/>
              </w:rPr>
              <w:br/>
            </w:r>
          </w:p>
          <w:p w:rsidR="002A71B2" w:rsidRPr="007F0F25" w:rsidRDefault="002A71B2" w:rsidP="00F04F51">
            <w:pPr>
              <w:spacing w:after="0" w:line="240" w:lineRule="auto"/>
              <w:rPr>
                <w:szCs w:val="24"/>
                <w:lang w:val="en-GB"/>
              </w:rPr>
            </w:pPr>
            <w:bookmarkStart w:id="0" w:name="OLE_LINK1"/>
            <w:bookmarkStart w:id="1" w:name="OLE_LINK2"/>
            <w:r w:rsidRPr="007F0F25">
              <w:rPr>
                <w:i/>
                <w:sz w:val="20"/>
                <w:szCs w:val="24"/>
                <w:lang w:val="en-GB"/>
              </w:rPr>
              <w:t>In my capacity of test manager, I am responsible for stream migration. Focal point therein is setting out the strategy in relation to the applications to be migrated and tested.</w:t>
            </w:r>
            <w:r w:rsidRPr="007F0F25">
              <w:rPr>
                <w:i/>
                <w:sz w:val="20"/>
                <w:szCs w:val="24"/>
                <w:lang w:val="en-GB"/>
              </w:rPr>
              <w:br/>
            </w:r>
            <w:bookmarkEnd w:id="0"/>
            <w:bookmarkEnd w:id="1"/>
          </w:p>
        </w:tc>
      </w:tr>
      <w:tr w:rsidR="002A71B2" w:rsidRPr="00202BE5" w:rsidTr="00545989">
        <w:tc>
          <w:tcPr>
            <w:tcW w:w="1943" w:type="dxa"/>
          </w:tcPr>
          <w:p w:rsidR="002A71B2" w:rsidRPr="007F0F25" w:rsidRDefault="002A71B2" w:rsidP="009D77C2">
            <w:pPr>
              <w:spacing w:after="0" w:line="240" w:lineRule="auto"/>
              <w:rPr>
                <w:szCs w:val="24"/>
                <w:lang w:val="en-GB"/>
              </w:rPr>
            </w:pPr>
            <w:r w:rsidRPr="007F0F25">
              <w:rPr>
                <w:rFonts w:ascii="Verdana" w:hAnsi="Verdana"/>
                <w:i/>
                <w:color w:val="67686A"/>
                <w:sz w:val="18"/>
                <w:szCs w:val="24"/>
                <w:lang w:val="en-GB"/>
              </w:rPr>
              <w:t>DUTIES</w:t>
            </w:r>
          </w:p>
        </w:tc>
        <w:tc>
          <w:tcPr>
            <w:tcW w:w="6070" w:type="dxa"/>
          </w:tcPr>
          <w:p w:rsidR="002A71B2" w:rsidRPr="007F0F25" w:rsidRDefault="002A71B2" w:rsidP="009D77C2">
            <w:pPr>
              <w:pStyle w:val="ListParagraph"/>
              <w:numPr>
                <w:ilvl w:val="0"/>
                <w:numId w:val="4"/>
              </w:numPr>
              <w:spacing w:after="0" w:line="240" w:lineRule="auto"/>
              <w:rPr>
                <w:sz w:val="20"/>
                <w:szCs w:val="24"/>
                <w:lang w:val="en-GB"/>
              </w:rPr>
            </w:pPr>
            <w:r w:rsidRPr="007F0F25">
              <w:rPr>
                <w:sz w:val="20"/>
                <w:szCs w:val="24"/>
                <w:lang w:val="en-GB"/>
              </w:rPr>
              <w:t>Formulating migration guidelines for the migration strategy;</w:t>
            </w:r>
          </w:p>
          <w:p w:rsidR="002A71B2" w:rsidRPr="007F0F25" w:rsidRDefault="002A71B2" w:rsidP="009D77C2">
            <w:pPr>
              <w:pStyle w:val="ListParagraph"/>
              <w:numPr>
                <w:ilvl w:val="0"/>
                <w:numId w:val="4"/>
              </w:numPr>
              <w:spacing w:after="0" w:line="240" w:lineRule="auto"/>
              <w:rPr>
                <w:szCs w:val="24"/>
                <w:lang w:val="en-GB"/>
              </w:rPr>
            </w:pPr>
            <w:r w:rsidRPr="007F0F25">
              <w:rPr>
                <w:sz w:val="20"/>
                <w:szCs w:val="24"/>
                <w:lang w:val="en-GB"/>
              </w:rPr>
              <w:t xml:space="preserve">Compiling and ensuring the acceptance of the overall test strategy in conjunction with the bank segments; </w:t>
            </w:r>
          </w:p>
          <w:p w:rsidR="002A71B2" w:rsidRPr="007F0F25" w:rsidRDefault="002A71B2" w:rsidP="009D77C2">
            <w:pPr>
              <w:pStyle w:val="ListParagraph"/>
              <w:numPr>
                <w:ilvl w:val="0"/>
                <w:numId w:val="4"/>
              </w:numPr>
              <w:spacing w:after="0" w:line="240" w:lineRule="auto"/>
              <w:rPr>
                <w:sz w:val="20"/>
                <w:szCs w:val="24"/>
                <w:lang w:val="en-GB"/>
              </w:rPr>
            </w:pPr>
            <w:r w:rsidRPr="007F0F25">
              <w:rPr>
                <w:sz w:val="20"/>
                <w:szCs w:val="24"/>
                <w:lang w:val="en-GB"/>
              </w:rPr>
              <w:t>Test resource planning;</w:t>
            </w:r>
          </w:p>
          <w:p w:rsidR="002A71B2" w:rsidRPr="007F0F25" w:rsidRDefault="002A71B2" w:rsidP="009D77C2">
            <w:pPr>
              <w:pStyle w:val="ListParagraph"/>
              <w:numPr>
                <w:ilvl w:val="0"/>
                <w:numId w:val="4"/>
              </w:numPr>
              <w:spacing w:after="0" w:line="240" w:lineRule="auto"/>
              <w:rPr>
                <w:sz w:val="20"/>
                <w:szCs w:val="24"/>
                <w:lang w:val="en-GB"/>
              </w:rPr>
            </w:pPr>
            <w:r w:rsidRPr="007F0F25">
              <w:rPr>
                <w:sz w:val="20"/>
                <w:szCs w:val="24"/>
                <w:lang w:val="en-GB"/>
              </w:rPr>
              <w:t>Monitoring the overall planning of the bank segments, such as test planning, test scripts and scenario(s);</w:t>
            </w:r>
          </w:p>
          <w:p w:rsidR="002A71B2" w:rsidRDefault="002A71B2" w:rsidP="001528C0">
            <w:pPr>
              <w:pStyle w:val="ListParagraph"/>
              <w:numPr>
                <w:ilvl w:val="0"/>
                <w:numId w:val="4"/>
              </w:numPr>
              <w:spacing w:after="0" w:line="240" w:lineRule="auto"/>
              <w:rPr>
                <w:szCs w:val="24"/>
                <w:lang w:val="en-GB"/>
              </w:rPr>
            </w:pPr>
            <w:r>
              <w:rPr>
                <w:sz w:val="20"/>
                <w:szCs w:val="24"/>
                <w:lang w:val="en-GB"/>
              </w:rPr>
              <w:t xml:space="preserve">Setting up management and planning mechanisms for the applications to be migrated; </w:t>
            </w:r>
          </w:p>
          <w:p w:rsidR="002A71B2" w:rsidRDefault="002A71B2" w:rsidP="001528C0">
            <w:pPr>
              <w:pStyle w:val="ListParagraph"/>
              <w:numPr>
                <w:ilvl w:val="0"/>
                <w:numId w:val="4"/>
              </w:numPr>
              <w:spacing w:after="0" w:line="240" w:lineRule="auto"/>
              <w:rPr>
                <w:sz w:val="20"/>
                <w:szCs w:val="24"/>
                <w:lang w:val="en-GB"/>
              </w:rPr>
            </w:pPr>
            <w:r>
              <w:rPr>
                <w:sz w:val="20"/>
                <w:szCs w:val="24"/>
                <w:lang w:val="en-GB"/>
              </w:rPr>
              <w:t>Setting up a high-level planning (bundled application planning);</w:t>
            </w:r>
          </w:p>
          <w:p w:rsidR="002A71B2" w:rsidRDefault="002A71B2" w:rsidP="001528C0">
            <w:pPr>
              <w:pStyle w:val="ListParagraph"/>
              <w:numPr>
                <w:ilvl w:val="0"/>
                <w:numId w:val="4"/>
              </w:numPr>
              <w:spacing w:after="0" w:line="240" w:lineRule="auto"/>
              <w:rPr>
                <w:sz w:val="20"/>
                <w:szCs w:val="24"/>
                <w:lang w:val="en-GB"/>
              </w:rPr>
            </w:pPr>
            <w:r>
              <w:rPr>
                <w:sz w:val="20"/>
                <w:szCs w:val="24"/>
                <w:lang w:val="en-GB"/>
              </w:rPr>
              <w:t>Internal planning of stream migration aimed at deliverables;</w:t>
            </w:r>
          </w:p>
          <w:p w:rsidR="002A71B2" w:rsidRPr="007F0F25" w:rsidRDefault="002A71B2" w:rsidP="009D77C2">
            <w:pPr>
              <w:pStyle w:val="ListParagraph"/>
              <w:numPr>
                <w:ilvl w:val="0"/>
                <w:numId w:val="4"/>
              </w:numPr>
              <w:spacing w:after="0" w:line="240" w:lineRule="auto"/>
              <w:rPr>
                <w:sz w:val="20"/>
                <w:szCs w:val="24"/>
                <w:lang w:val="en-GB"/>
              </w:rPr>
            </w:pPr>
            <w:r w:rsidRPr="007F0F25">
              <w:rPr>
                <w:sz w:val="20"/>
                <w:szCs w:val="24"/>
                <w:lang w:val="en-GB"/>
              </w:rPr>
              <w:t>Liaison between migration supplier and other large-scale live programmes (outside DCS programme);</w:t>
            </w:r>
          </w:p>
          <w:p w:rsidR="002A71B2" w:rsidRPr="007F0F25" w:rsidRDefault="002A71B2" w:rsidP="009D77C2">
            <w:pPr>
              <w:pStyle w:val="ListParagraph"/>
              <w:numPr>
                <w:ilvl w:val="0"/>
                <w:numId w:val="4"/>
              </w:numPr>
              <w:spacing w:after="0" w:line="240" w:lineRule="auto"/>
              <w:rPr>
                <w:szCs w:val="24"/>
                <w:lang w:val="en-GB"/>
              </w:rPr>
            </w:pPr>
            <w:r w:rsidRPr="007F0F25">
              <w:rPr>
                <w:sz w:val="20"/>
                <w:szCs w:val="24"/>
                <w:lang w:val="en-GB"/>
              </w:rPr>
              <w:t>Coordination of phases of the test process (from preparation to completion).</w:t>
            </w:r>
          </w:p>
        </w:tc>
      </w:tr>
      <w:tr w:rsidR="002A71B2" w:rsidRPr="007F0F25" w:rsidTr="00545989">
        <w:tc>
          <w:tcPr>
            <w:tcW w:w="8013" w:type="dxa"/>
            <w:gridSpan w:val="2"/>
            <w:tcBorders>
              <w:bottom w:val="single" w:sz="24" w:space="0" w:color="F7DCE5"/>
            </w:tcBorders>
          </w:tcPr>
          <w:p w:rsidR="002A71B2" w:rsidRPr="007F0F25" w:rsidRDefault="002A71B2" w:rsidP="005C36BA">
            <w:pPr>
              <w:spacing w:after="0" w:line="280" w:lineRule="auto"/>
              <w:rPr>
                <w:szCs w:val="24"/>
                <w:lang w:val="en-GB"/>
              </w:rPr>
            </w:pPr>
            <w:r w:rsidRPr="007F0F25">
              <w:rPr>
                <w:rFonts w:ascii="Verdana" w:hAnsi="Verdana"/>
                <w:b/>
                <w:color w:val="67686A"/>
                <w:szCs w:val="24"/>
                <w:lang w:val="en-GB"/>
              </w:rPr>
              <w:lastRenderedPageBreak/>
              <w:br/>
              <w:t>Structuring Test Support organisation</w:t>
            </w:r>
          </w:p>
        </w:tc>
      </w:tr>
      <w:tr w:rsidR="002A71B2" w:rsidRPr="007F0F25" w:rsidTr="003E002C">
        <w:tc>
          <w:tcPr>
            <w:tcW w:w="1943" w:type="dxa"/>
            <w:tcBorders>
              <w:top w:val="single" w:sz="24" w:space="0" w:color="F7DCE5"/>
            </w:tcBorders>
          </w:tcPr>
          <w:p w:rsidR="002A71B2" w:rsidRPr="007F0F25" w:rsidRDefault="002A71B2" w:rsidP="005C36BA">
            <w:pPr>
              <w:spacing w:after="0" w:line="240" w:lineRule="auto"/>
              <w:rPr>
                <w:szCs w:val="24"/>
                <w:lang w:val="en-GB"/>
              </w:rPr>
            </w:pPr>
            <w:r w:rsidRPr="007F0F25">
              <w:rPr>
                <w:rFonts w:ascii="Verdana" w:hAnsi="Verdana"/>
                <w:i/>
                <w:color w:val="67686A"/>
                <w:sz w:val="18"/>
                <w:szCs w:val="24"/>
                <w:lang w:val="en-GB"/>
              </w:rPr>
              <w:t>PERIOD</w:t>
            </w:r>
          </w:p>
        </w:tc>
        <w:tc>
          <w:tcPr>
            <w:tcW w:w="6070" w:type="dxa"/>
            <w:tcBorders>
              <w:top w:val="single" w:sz="24" w:space="0" w:color="F7DCE5"/>
            </w:tcBorders>
          </w:tcPr>
          <w:p w:rsidR="002A71B2" w:rsidRPr="007F0F25" w:rsidRDefault="002A71B2" w:rsidP="005C36BA">
            <w:pPr>
              <w:spacing w:after="0" w:line="240" w:lineRule="auto"/>
              <w:rPr>
                <w:szCs w:val="24"/>
                <w:lang w:val="en-GB"/>
              </w:rPr>
            </w:pPr>
            <w:r w:rsidRPr="007F0F25">
              <w:rPr>
                <w:sz w:val="20"/>
                <w:szCs w:val="24"/>
                <w:lang w:val="en-GB"/>
              </w:rPr>
              <w:t>June 2009 – September 2009</w:t>
            </w:r>
          </w:p>
        </w:tc>
      </w:tr>
      <w:tr w:rsidR="002A71B2" w:rsidRPr="007F0F25" w:rsidTr="003E002C">
        <w:tc>
          <w:tcPr>
            <w:tcW w:w="1943" w:type="dxa"/>
          </w:tcPr>
          <w:p w:rsidR="002A71B2" w:rsidRPr="007F0F25" w:rsidRDefault="002A71B2" w:rsidP="005C36BA">
            <w:pPr>
              <w:spacing w:after="0" w:line="240" w:lineRule="auto"/>
              <w:rPr>
                <w:szCs w:val="24"/>
                <w:lang w:val="en-GB"/>
              </w:rPr>
            </w:pPr>
            <w:r w:rsidRPr="007F0F25">
              <w:rPr>
                <w:rFonts w:ascii="Verdana" w:hAnsi="Verdana"/>
                <w:i/>
                <w:color w:val="67686A"/>
                <w:sz w:val="18"/>
                <w:szCs w:val="24"/>
                <w:lang w:val="en-GB"/>
              </w:rPr>
              <w:t>CLIENT</w:t>
            </w:r>
          </w:p>
        </w:tc>
        <w:tc>
          <w:tcPr>
            <w:tcW w:w="6070" w:type="dxa"/>
          </w:tcPr>
          <w:p w:rsidR="002A71B2" w:rsidRPr="007F0F25" w:rsidRDefault="002A71B2" w:rsidP="005C36BA">
            <w:pPr>
              <w:spacing w:after="0" w:line="240" w:lineRule="auto"/>
              <w:rPr>
                <w:szCs w:val="24"/>
                <w:lang w:val="en-GB"/>
              </w:rPr>
            </w:pPr>
            <w:r w:rsidRPr="007F0F25">
              <w:rPr>
                <w:sz w:val="20"/>
                <w:szCs w:val="24"/>
                <w:lang w:val="en-GB"/>
              </w:rPr>
              <w:t>ING (financial sector)</w:t>
            </w:r>
          </w:p>
        </w:tc>
      </w:tr>
      <w:tr w:rsidR="002A71B2" w:rsidRPr="007F0F25" w:rsidTr="003E002C">
        <w:tc>
          <w:tcPr>
            <w:tcW w:w="1943" w:type="dxa"/>
          </w:tcPr>
          <w:p w:rsidR="002A71B2" w:rsidRPr="007F0F25" w:rsidRDefault="002A71B2" w:rsidP="005C36BA">
            <w:pPr>
              <w:spacing w:after="0" w:line="240" w:lineRule="auto"/>
              <w:rPr>
                <w:szCs w:val="24"/>
                <w:lang w:val="en-GB"/>
              </w:rPr>
            </w:pPr>
            <w:r w:rsidRPr="007F0F25">
              <w:rPr>
                <w:rFonts w:ascii="Verdana" w:hAnsi="Verdana"/>
                <w:i/>
                <w:color w:val="67686A"/>
                <w:sz w:val="18"/>
                <w:szCs w:val="24"/>
                <w:lang w:val="en-GB"/>
              </w:rPr>
              <w:t>POSITION</w:t>
            </w:r>
          </w:p>
        </w:tc>
        <w:tc>
          <w:tcPr>
            <w:tcW w:w="6070" w:type="dxa"/>
          </w:tcPr>
          <w:p w:rsidR="002A71B2" w:rsidRPr="007F0F25" w:rsidRDefault="002A71B2" w:rsidP="005C36BA">
            <w:pPr>
              <w:spacing w:after="0" w:line="240" w:lineRule="auto"/>
              <w:rPr>
                <w:szCs w:val="24"/>
                <w:lang w:val="en-GB"/>
              </w:rPr>
            </w:pPr>
            <w:r w:rsidRPr="007F0F25">
              <w:rPr>
                <w:sz w:val="20"/>
                <w:szCs w:val="24"/>
                <w:lang w:val="en-GB"/>
              </w:rPr>
              <w:t xml:space="preserve">Business Consultant/Coordinator </w:t>
            </w:r>
          </w:p>
        </w:tc>
      </w:tr>
      <w:tr w:rsidR="002A71B2" w:rsidRPr="00202BE5" w:rsidTr="003E002C">
        <w:tc>
          <w:tcPr>
            <w:tcW w:w="1943" w:type="dxa"/>
          </w:tcPr>
          <w:p w:rsidR="002A71B2" w:rsidRPr="007F0F25" w:rsidRDefault="002A71B2" w:rsidP="000967AD">
            <w:pPr>
              <w:spacing w:after="0" w:line="240" w:lineRule="auto"/>
              <w:rPr>
                <w:szCs w:val="24"/>
                <w:lang w:val="en-GB"/>
              </w:rPr>
            </w:pPr>
            <w:r w:rsidRPr="007F0F25">
              <w:rPr>
                <w:rFonts w:ascii="Verdana" w:hAnsi="Verdana"/>
                <w:i/>
                <w:color w:val="67686A"/>
                <w:sz w:val="18"/>
                <w:szCs w:val="24"/>
                <w:lang w:val="en-GB"/>
              </w:rPr>
              <w:t>PROJECT CONTEXT</w:t>
            </w:r>
          </w:p>
        </w:tc>
        <w:tc>
          <w:tcPr>
            <w:tcW w:w="6070" w:type="dxa"/>
          </w:tcPr>
          <w:p w:rsidR="002A71B2" w:rsidRPr="007F0F25" w:rsidRDefault="002A71B2" w:rsidP="00AC3805">
            <w:pPr>
              <w:spacing w:after="0" w:line="240" w:lineRule="auto"/>
              <w:rPr>
                <w:szCs w:val="24"/>
                <w:lang w:val="en-GB"/>
              </w:rPr>
            </w:pPr>
            <w:r w:rsidRPr="007F0F25">
              <w:rPr>
                <w:sz w:val="20"/>
                <w:szCs w:val="24"/>
                <w:lang w:val="en-GB"/>
              </w:rPr>
              <w:t>A project organisation is continued in the form of a line organisation. A transformation project is set up in order to structure the new organisation. The service provision of the new department is aimed at test environments, test data and support, so that:</w:t>
            </w:r>
            <w:r w:rsidRPr="007F0F25">
              <w:rPr>
                <w:sz w:val="20"/>
                <w:szCs w:val="24"/>
                <w:lang w:val="en-GB"/>
              </w:rPr>
              <w:br/>
            </w:r>
            <w:r w:rsidRPr="007F0F25">
              <w:rPr>
                <w:sz w:val="20"/>
                <w:szCs w:val="24"/>
                <w:lang w:val="en-GB"/>
              </w:rPr>
              <w:br/>
              <w:t xml:space="preserve">- testing between the ICT departments can be mutually coordinated; </w:t>
            </w:r>
          </w:p>
          <w:p w:rsidR="002A71B2" w:rsidRPr="007F0F25" w:rsidRDefault="002A71B2" w:rsidP="00AC3805">
            <w:pPr>
              <w:spacing w:after="0" w:line="240" w:lineRule="auto"/>
              <w:rPr>
                <w:szCs w:val="24"/>
                <w:lang w:val="en-GB"/>
              </w:rPr>
            </w:pPr>
            <w:r w:rsidRPr="007F0F25">
              <w:rPr>
                <w:sz w:val="20"/>
                <w:szCs w:val="24"/>
                <w:lang w:val="en-GB"/>
              </w:rPr>
              <w:t xml:space="preserve">- complex chain testing within the bank becomes possible. </w:t>
            </w:r>
            <w:r w:rsidRPr="007F0F25">
              <w:rPr>
                <w:sz w:val="20"/>
                <w:szCs w:val="24"/>
                <w:lang w:val="en-GB"/>
              </w:rPr>
              <w:br/>
            </w:r>
          </w:p>
          <w:p w:rsidR="002A71B2" w:rsidRPr="007F0F25" w:rsidRDefault="002A71B2" w:rsidP="00AC3805">
            <w:pPr>
              <w:spacing w:after="0" w:line="240" w:lineRule="auto"/>
              <w:rPr>
                <w:szCs w:val="24"/>
                <w:lang w:val="en-GB"/>
              </w:rPr>
            </w:pPr>
            <w:r w:rsidRPr="007F0F25">
              <w:rPr>
                <w:i/>
                <w:sz w:val="20"/>
                <w:szCs w:val="24"/>
                <w:lang w:val="en-GB"/>
              </w:rPr>
              <w:t>In my capacity as a consultant, I am responsible for the correct contents of the transformation plan, setting up the business processes and the new service portfolio.</w:t>
            </w:r>
            <w:r w:rsidRPr="007F0F25">
              <w:rPr>
                <w:i/>
                <w:sz w:val="20"/>
                <w:szCs w:val="24"/>
                <w:lang w:val="en-GB"/>
              </w:rPr>
              <w:br/>
            </w:r>
          </w:p>
        </w:tc>
      </w:tr>
      <w:tr w:rsidR="002A71B2" w:rsidRPr="00202BE5" w:rsidTr="003E002C">
        <w:tc>
          <w:tcPr>
            <w:tcW w:w="1943" w:type="dxa"/>
          </w:tcPr>
          <w:p w:rsidR="002A71B2" w:rsidRPr="007F0F25" w:rsidRDefault="002A71B2" w:rsidP="00AC3805">
            <w:pPr>
              <w:spacing w:after="0" w:line="240" w:lineRule="auto"/>
              <w:rPr>
                <w:szCs w:val="24"/>
                <w:lang w:val="en-GB"/>
              </w:rPr>
            </w:pPr>
            <w:r w:rsidRPr="007F0F25">
              <w:rPr>
                <w:rFonts w:ascii="Verdana" w:hAnsi="Verdana"/>
                <w:i/>
                <w:color w:val="67686A"/>
                <w:sz w:val="18"/>
                <w:szCs w:val="24"/>
                <w:lang w:val="en-GB"/>
              </w:rPr>
              <w:t>DUTIES</w:t>
            </w:r>
          </w:p>
        </w:tc>
        <w:tc>
          <w:tcPr>
            <w:tcW w:w="6070" w:type="dxa"/>
          </w:tcPr>
          <w:p w:rsidR="002A71B2" w:rsidRPr="007F0F25" w:rsidRDefault="002A71B2" w:rsidP="00AC3805">
            <w:pPr>
              <w:pStyle w:val="ListParagraph"/>
              <w:numPr>
                <w:ilvl w:val="0"/>
                <w:numId w:val="5"/>
              </w:numPr>
              <w:spacing w:after="0" w:line="240" w:lineRule="auto"/>
              <w:rPr>
                <w:szCs w:val="24"/>
                <w:lang w:val="en-GB"/>
              </w:rPr>
            </w:pPr>
            <w:r w:rsidRPr="007F0F25">
              <w:rPr>
                <w:sz w:val="20"/>
                <w:szCs w:val="24"/>
                <w:lang w:val="en-GB"/>
              </w:rPr>
              <w:t xml:space="preserve">Setting up a transformation project plan; </w:t>
            </w:r>
          </w:p>
          <w:p w:rsidR="002A71B2" w:rsidRPr="007F0F25" w:rsidRDefault="002A71B2" w:rsidP="00AC3805">
            <w:pPr>
              <w:pStyle w:val="ListParagraph"/>
              <w:numPr>
                <w:ilvl w:val="0"/>
                <w:numId w:val="5"/>
              </w:numPr>
              <w:spacing w:after="0" w:line="240" w:lineRule="auto"/>
              <w:rPr>
                <w:sz w:val="20"/>
                <w:szCs w:val="24"/>
                <w:lang w:val="en-GB"/>
              </w:rPr>
            </w:pPr>
            <w:r w:rsidRPr="007F0F25">
              <w:rPr>
                <w:sz w:val="20"/>
                <w:szCs w:val="24"/>
                <w:lang w:val="en-GB"/>
              </w:rPr>
              <w:t>Providing an overview of the current situation and the service portfolio;</w:t>
            </w:r>
          </w:p>
          <w:p w:rsidR="002A71B2" w:rsidRPr="007F0F25" w:rsidRDefault="002A71B2" w:rsidP="00AC3805">
            <w:pPr>
              <w:pStyle w:val="ListParagraph"/>
              <w:numPr>
                <w:ilvl w:val="0"/>
                <w:numId w:val="5"/>
              </w:numPr>
              <w:spacing w:after="0" w:line="240" w:lineRule="auto"/>
              <w:rPr>
                <w:sz w:val="20"/>
                <w:szCs w:val="24"/>
                <w:lang w:val="en-GB"/>
              </w:rPr>
            </w:pPr>
            <w:r w:rsidRPr="007F0F25">
              <w:rPr>
                <w:sz w:val="20"/>
                <w:szCs w:val="24"/>
                <w:lang w:val="en-GB"/>
              </w:rPr>
              <w:t>Setting out the future situation and the ITS service portfolio;</w:t>
            </w:r>
          </w:p>
          <w:p w:rsidR="002A71B2" w:rsidRPr="007F0F25" w:rsidRDefault="002A71B2" w:rsidP="00AC3805">
            <w:pPr>
              <w:pStyle w:val="ListParagraph"/>
              <w:numPr>
                <w:ilvl w:val="0"/>
                <w:numId w:val="5"/>
              </w:numPr>
              <w:spacing w:after="0" w:line="240" w:lineRule="auto"/>
              <w:rPr>
                <w:sz w:val="20"/>
                <w:szCs w:val="24"/>
                <w:lang w:val="en-GB"/>
              </w:rPr>
            </w:pPr>
            <w:r w:rsidRPr="007F0F25">
              <w:rPr>
                <w:sz w:val="20"/>
                <w:szCs w:val="24"/>
                <w:lang w:val="en-GB"/>
              </w:rPr>
              <w:t>Identifying the current business processes;</w:t>
            </w:r>
          </w:p>
          <w:p w:rsidR="002A71B2" w:rsidRPr="007F0F25" w:rsidRDefault="002A71B2" w:rsidP="00AC3805">
            <w:pPr>
              <w:pStyle w:val="ListParagraph"/>
              <w:numPr>
                <w:ilvl w:val="0"/>
                <w:numId w:val="5"/>
              </w:numPr>
              <w:spacing w:after="0" w:line="240" w:lineRule="auto"/>
              <w:rPr>
                <w:sz w:val="20"/>
                <w:szCs w:val="24"/>
                <w:lang w:val="en-GB"/>
              </w:rPr>
            </w:pPr>
            <w:r w:rsidRPr="007F0F25">
              <w:rPr>
                <w:sz w:val="20"/>
                <w:szCs w:val="24"/>
                <w:lang w:val="en-GB"/>
              </w:rPr>
              <w:t>Describing the business processes and the responsibilities (RACI);</w:t>
            </w:r>
          </w:p>
          <w:p w:rsidR="002A71B2" w:rsidRPr="007F0F25" w:rsidRDefault="002A71B2" w:rsidP="00AC3805">
            <w:pPr>
              <w:pStyle w:val="ListParagraph"/>
              <w:numPr>
                <w:ilvl w:val="0"/>
                <w:numId w:val="5"/>
              </w:numPr>
              <w:spacing w:after="0" w:line="240" w:lineRule="auto"/>
              <w:rPr>
                <w:sz w:val="20"/>
                <w:szCs w:val="24"/>
                <w:lang w:val="en-GB"/>
              </w:rPr>
            </w:pPr>
            <w:r w:rsidRPr="007F0F25">
              <w:rPr>
                <w:sz w:val="20"/>
                <w:szCs w:val="24"/>
                <w:lang w:val="en-GB"/>
              </w:rPr>
              <w:t>Identifying the current templates and methods of operation;</w:t>
            </w:r>
          </w:p>
          <w:p w:rsidR="002A71B2" w:rsidRPr="007F0F25" w:rsidRDefault="002A71B2" w:rsidP="00AC3805">
            <w:pPr>
              <w:pStyle w:val="ListParagraph"/>
              <w:numPr>
                <w:ilvl w:val="0"/>
                <w:numId w:val="5"/>
              </w:numPr>
              <w:spacing w:after="0" w:line="240" w:lineRule="auto"/>
              <w:rPr>
                <w:sz w:val="20"/>
                <w:szCs w:val="24"/>
                <w:lang w:val="en-GB"/>
              </w:rPr>
            </w:pPr>
            <w:r w:rsidRPr="007F0F25">
              <w:rPr>
                <w:sz w:val="20"/>
                <w:szCs w:val="24"/>
                <w:lang w:val="en-GB"/>
              </w:rPr>
              <w:t>GAP analysis at the relevant bank segments;</w:t>
            </w:r>
          </w:p>
          <w:p w:rsidR="002A71B2" w:rsidRPr="007F0F25" w:rsidRDefault="002A71B2" w:rsidP="00AC3805">
            <w:pPr>
              <w:pStyle w:val="ListParagraph"/>
              <w:numPr>
                <w:ilvl w:val="0"/>
                <w:numId w:val="5"/>
              </w:numPr>
              <w:spacing w:after="0" w:line="240" w:lineRule="auto"/>
              <w:rPr>
                <w:sz w:val="20"/>
                <w:szCs w:val="24"/>
                <w:lang w:val="en-GB"/>
              </w:rPr>
            </w:pPr>
            <w:r w:rsidRPr="007F0F25">
              <w:rPr>
                <w:sz w:val="20"/>
                <w:szCs w:val="24"/>
                <w:lang w:val="en-GB"/>
              </w:rPr>
              <w:t>Compiling the implementation plan;</w:t>
            </w:r>
          </w:p>
          <w:p w:rsidR="002A71B2" w:rsidRPr="007F0F25" w:rsidRDefault="002A71B2" w:rsidP="001528C0">
            <w:pPr>
              <w:pStyle w:val="ListParagraph"/>
              <w:numPr>
                <w:ilvl w:val="0"/>
                <w:numId w:val="5"/>
              </w:numPr>
              <w:spacing w:after="0" w:line="240" w:lineRule="auto"/>
              <w:rPr>
                <w:szCs w:val="24"/>
                <w:lang w:val="en-GB"/>
              </w:rPr>
            </w:pPr>
            <w:r w:rsidRPr="007F0F25">
              <w:rPr>
                <w:sz w:val="20"/>
                <w:szCs w:val="24"/>
                <w:lang w:val="en-GB"/>
              </w:rPr>
              <w:t>Coordination and liaison with the ING bank segments.</w:t>
            </w:r>
          </w:p>
        </w:tc>
      </w:tr>
      <w:tr w:rsidR="002A71B2" w:rsidRPr="00202BE5" w:rsidTr="003E002C">
        <w:tc>
          <w:tcPr>
            <w:tcW w:w="8013" w:type="dxa"/>
            <w:gridSpan w:val="2"/>
            <w:tcBorders>
              <w:bottom w:val="single" w:sz="24" w:space="0" w:color="F7DCE5"/>
            </w:tcBorders>
          </w:tcPr>
          <w:p w:rsidR="002A71B2" w:rsidRPr="007F0F25" w:rsidRDefault="002A71B2" w:rsidP="00AC3805">
            <w:pPr>
              <w:spacing w:after="0" w:line="280" w:lineRule="auto"/>
              <w:rPr>
                <w:szCs w:val="24"/>
                <w:lang w:val="en-GB"/>
              </w:rPr>
            </w:pPr>
            <w:r w:rsidRPr="007F0F25">
              <w:rPr>
                <w:rFonts w:ascii="Verdana" w:hAnsi="Verdana"/>
                <w:b/>
                <w:color w:val="67686A"/>
                <w:szCs w:val="24"/>
                <w:lang w:val="en-GB"/>
              </w:rPr>
              <w:br/>
              <w:t>TANGO – System Integration and Data Migration</w:t>
            </w:r>
          </w:p>
        </w:tc>
      </w:tr>
      <w:tr w:rsidR="002A71B2" w:rsidRPr="007F0F25" w:rsidTr="003E002C">
        <w:tc>
          <w:tcPr>
            <w:tcW w:w="1943" w:type="dxa"/>
            <w:tcBorders>
              <w:top w:val="single" w:sz="24" w:space="0" w:color="F7DCE5"/>
            </w:tcBorders>
          </w:tcPr>
          <w:p w:rsidR="002A71B2" w:rsidRPr="007F0F25" w:rsidRDefault="002A71B2" w:rsidP="00AC3805">
            <w:pPr>
              <w:spacing w:after="0" w:line="240" w:lineRule="auto"/>
              <w:rPr>
                <w:szCs w:val="24"/>
                <w:lang w:val="en-GB"/>
              </w:rPr>
            </w:pPr>
            <w:r w:rsidRPr="007F0F25">
              <w:rPr>
                <w:rFonts w:ascii="Verdana" w:hAnsi="Verdana"/>
                <w:i/>
                <w:color w:val="67686A"/>
                <w:sz w:val="18"/>
                <w:szCs w:val="24"/>
                <w:lang w:val="en-GB"/>
              </w:rPr>
              <w:t>PERIOD</w:t>
            </w:r>
          </w:p>
        </w:tc>
        <w:tc>
          <w:tcPr>
            <w:tcW w:w="6070" w:type="dxa"/>
            <w:tcBorders>
              <w:top w:val="single" w:sz="24" w:space="0" w:color="F7DCE5"/>
            </w:tcBorders>
          </w:tcPr>
          <w:p w:rsidR="002A71B2" w:rsidRPr="007F0F25" w:rsidRDefault="002A71B2" w:rsidP="00AC3805">
            <w:pPr>
              <w:spacing w:after="0" w:line="240" w:lineRule="auto"/>
              <w:rPr>
                <w:szCs w:val="24"/>
                <w:lang w:val="en-GB"/>
              </w:rPr>
            </w:pPr>
            <w:r w:rsidRPr="007F0F25">
              <w:rPr>
                <w:sz w:val="20"/>
                <w:szCs w:val="24"/>
                <w:lang w:val="en-GB"/>
              </w:rPr>
              <w:t>October 2008 - May 2009</w:t>
            </w:r>
          </w:p>
        </w:tc>
      </w:tr>
      <w:tr w:rsidR="002A71B2" w:rsidRPr="007F0F25" w:rsidTr="003E002C">
        <w:tc>
          <w:tcPr>
            <w:tcW w:w="1943" w:type="dxa"/>
          </w:tcPr>
          <w:p w:rsidR="002A71B2" w:rsidRPr="007F0F25" w:rsidRDefault="002A71B2" w:rsidP="00AC3805">
            <w:pPr>
              <w:spacing w:after="0" w:line="240" w:lineRule="auto"/>
              <w:rPr>
                <w:szCs w:val="24"/>
                <w:lang w:val="en-GB"/>
              </w:rPr>
            </w:pPr>
            <w:r w:rsidRPr="007F0F25">
              <w:rPr>
                <w:rFonts w:ascii="Verdana" w:hAnsi="Verdana"/>
                <w:i/>
                <w:color w:val="67686A"/>
                <w:sz w:val="18"/>
                <w:szCs w:val="24"/>
                <w:lang w:val="en-GB"/>
              </w:rPr>
              <w:t>CLIENT</w:t>
            </w:r>
          </w:p>
        </w:tc>
        <w:tc>
          <w:tcPr>
            <w:tcW w:w="6070" w:type="dxa"/>
          </w:tcPr>
          <w:p w:rsidR="002A71B2" w:rsidRPr="007F0F25" w:rsidRDefault="002A71B2" w:rsidP="00AC3805">
            <w:pPr>
              <w:spacing w:after="0" w:line="240" w:lineRule="auto"/>
              <w:rPr>
                <w:szCs w:val="24"/>
                <w:lang w:val="en-GB"/>
              </w:rPr>
            </w:pPr>
            <w:r w:rsidRPr="007F0F25">
              <w:rPr>
                <w:sz w:val="20"/>
                <w:szCs w:val="24"/>
                <w:lang w:val="en-GB"/>
              </w:rPr>
              <w:t>ING (financial sector)</w:t>
            </w:r>
          </w:p>
        </w:tc>
      </w:tr>
      <w:tr w:rsidR="002A71B2" w:rsidRPr="007F0F25" w:rsidTr="003E002C">
        <w:tc>
          <w:tcPr>
            <w:tcW w:w="1943" w:type="dxa"/>
          </w:tcPr>
          <w:p w:rsidR="002A71B2" w:rsidRPr="007F0F25" w:rsidRDefault="002A71B2" w:rsidP="00AC3805">
            <w:pPr>
              <w:spacing w:after="0" w:line="240" w:lineRule="auto"/>
              <w:rPr>
                <w:szCs w:val="24"/>
                <w:lang w:val="en-GB"/>
              </w:rPr>
            </w:pPr>
            <w:r w:rsidRPr="007F0F25">
              <w:rPr>
                <w:rFonts w:ascii="Verdana" w:hAnsi="Verdana"/>
                <w:i/>
                <w:color w:val="67686A"/>
                <w:sz w:val="18"/>
                <w:szCs w:val="24"/>
                <w:lang w:val="en-GB"/>
              </w:rPr>
              <w:t>POSITION</w:t>
            </w:r>
          </w:p>
        </w:tc>
        <w:tc>
          <w:tcPr>
            <w:tcW w:w="6070" w:type="dxa"/>
          </w:tcPr>
          <w:p w:rsidR="002A71B2" w:rsidRPr="007F0F25" w:rsidRDefault="002A71B2" w:rsidP="00AC3805">
            <w:pPr>
              <w:spacing w:after="0" w:line="240" w:lineRule="auto"/>
              <w:rPr>
                <w:szCs w:val="24"/>
                <w:lang w:val="en-GB"/>
              </w:rPr>
            </w:pPr>
            <w:r w:rsidRPr="007F0F25">
              <w:rPr>
                <w:sz w:val="20"/>
                <w:szCs w:val="24"/>
                <w:lang w:val="en-GB"/>
              </w:rPr>
              <w:t>Project/Test Manager</w:t>
            </w:r>
          </w:p>
        </w:tc>
      </w:tr>
      <w:tr w:rsidR="002A71B2" w:rsidRPr="00202BE5" w:rsidTr="003E002C">
        <w:tc>
          <w:tcPr>
            <w:tcW w:w="1943" w:type="dxa"/>
          </w:tcPr>
          <w:p w:rsidR="002A71B2" w:rsidRPr="007F0F25" w:rsidRDefault="002A71B2" w:rsidP="00AC3805">
            <w:pPr>
              <w:spacing w:after="0" w:line="240" w:lineRule="auto"/>
              <w:rPr>
                <w:szCs w:val="24"/>
                <w:lang w:val="en-GB"/>
              </w:rPr>
            </w:pPr>
            <w:r w:rsidRPr="007F0F25">
              <w:rPr>
                <w:rFonts w:ascii="Verdana" w:hAnsi="Verdana"/>
                <w:i/>
                <w:color w:val="67686A"/>
                <w:sz w:val="18"/>
                <w:szCs w:val="24"/>
                <w:lang w:val="en-GB"/>
              </w:rPr>
              <w:t>PROJECT CONTEXT</w:t>
            </w:r>
          </w:p>
        </w:tc>
        <w:tc>
          <w:tcPr>
            <w:tcW w:w="6070" w:type="dxa"/>
          </w:tcPr>
          <w:p w:rsidR="002A71B2" w:rsidRPr="007F0F25" w:rsidRDefault="002A71B2" w:rsidP="007F0F25">
            <w:pPr>
              <w:spacing w:after="0" w:line="240" w:lineRule="auto"/>
              <w:rPr>
                <w:szCs w:val="24"/>
                <w:lang w:val="en-GB"/>
              </w:rPr>
            </w:pPr>
            <w:r w:rsidRPr="007F0F25">
              <w:rPr>
                <w:sz w:val="20"/>
                <w:szCs w:val="24"/>
                <w:lang w:val="en-GB"/>
              </w:rPr>
              <w:t xml:space="preserve">The defined objective of the TANGO programme is to merge two major Dutch banks. This is a large-scale project spread </w:t>
            </w:r>
            <w:r>
              <w:rPr>
                <w:sz w:val="20"/>
                <w:szCs w:val="24"/>
                <w:lang w:val="en-GB"/>
              </w:rPr>
              <w:t xml:space="preserve">out </w:t>
            </w:r>
            <w:r w:rsidRPr="007F0F25">
              <w:rPr>
                <w:sz w:val="20"/>
                <w:szCs w:val="24"/>
                <w:lang w:val="en-GB"/>
              </w:rPr>
              <w:t>over five years. The challenges are as follows:</w:t>
            </w:r>
            <w:r w:rsidRPr="007F0F25">
              <w:rPr>
                <w:sz w:val="20"/>
                <w:szCs w:val="24"/>
                <w:lang w:val="en-GB"/>
              </w:rPr>
              <w:br/>
            </w:r>
            <w:r w:rsidRPr="007F0F25">
              <w:rPr>
                <w:sz w:val="20"/>
                <w:szCs w:val="24"/>
                <w:lang w:val="en-GB"/>
              </w:rPr>
              <w:br/>
              <w:t>- integrating the underlying systems;</w:t>
            </w:r>
            <w:r w:rsidRPr="007F0F25">
              <w:rPr>
                <w:sz w:val="20"/>
                <w:szCs w:val="24"/>
                <w:lang w:val="en-GB"/>
              </w:rPr>
              <w:br/>
              <w:t>- implementing the system adjustments and data migration;</w:t>
            </w:r>
            <w:r w:rsidRPr="007F0F25">
              <w:rPr>
                <w:sz w:val="20"/>
                <w:szCs w:val="24"/>
                <w:lang w:val="en-GB"/>
              </w:rPr>
              <w:br/>
              <w:t>- migrating private clients, SMEs and private banking clients.</w:t>
            </w:r>
            <w:r w:rsidRPr="007F0F25">
              <w:rPr>
                <w:sz w:val="20"/>
                <w:szCs w:val="24"/>
                <w:lang w:val="en-GB"/>
              </w:rPr>
              <w:br/>
            </w:r>
            <w:r w:rsidRPr="007F0F25">
              <w:rPr>
                <w:sz w:val="20"/>
                <w:szCs w:val="24"/>
                <w:lang w:val="en-GB"/>
              </w:rPr>
              <w:br/>
            </w:r>
            <w:r w:rsidRPr="007F0F25">
              <w:rPr>
                <w:i/>
                <w:sz w:val="20"/>
                <w:szCs w:val="24"/>
                <w:lang w:val="en-GB"/>
              </w:rPr>
              <w:t xml:space="preserve">Since local system development and local testing involve multiple bank domains, a central team is assigned with the task of supervising the execution of the project. My task is to arrange for substantive coordination between the different bank segments in order to enable a banking-wide chain test. </w:t>
            </w:r>
          </w:p>
        </w:tc>
      </w:tr>
      <w:tr w:rsidR="002A71B2" w:rsidRPr="00202BE5" w:rsidTr="003E002C">
        <w:trPr>
          <w:trHeight w:val="3434"/>
        </w:trPr>
        <w:tc>
          <w:tcPr>
            <w:tcW w:w="1943" w:type="dxa"/>
          </w:tcPr>
          <w:p w:rsidR="002A71B2" w:rsidRPr="007F0F25" w:rsidRDefault="002A71B2" w:rsidP="00B86516">
            <w:pPr>
              <w:spacing w:after="0" w:line="240" w:lineRule="auto"/>
              <w:rPr>
                <w:szCs w:val="24"/>
                <w:lang w:val="en-GB"/>
              </w:rPr>
            </w:pPr>
            <w:r w:rsidRPr="007F0F25">
              <w:rPr>
                <w:rFonts w:ascii="Verdana" w:hAnsi="Verdana"/>
                <w:i/>
                <w:color w:val="67686A"/>
                <w:sz w:val="18"/>
                <w:szCs w:val="24"/>
                <w:lang w:val="en-GB"/>
              </w:rPr>
              <w:lastRenderedPageBreak/>
              <w:t>DUTIES</w:t>
            </w:r>
          </w:p>
        </w:tc>
        <w:tc>
          <w:tcPr>
            <w:tcW w:w="6070" w:type="dxa"/>
          </w:tcPr>
          <w:p w:rsidR="002A71B2" w:rsidRPr="007F0F25" w:rsidRDefault="002A71B2" w:rsidP="00B86516">
            <w:pPr>
              <w:pStyle w:val="ListParagraph"/>
              <w:numPr>
                <w:ilvl w:val="0"/>
                <w:numId w:val="7"/>
              </w:numPr>
              <w:spacing w:after="0" w:line="240" w:lineRule="auto"/>
              <w:rPr>
                <w:sz w:val="20"/>
                <w:szCs w:val="24"/>
                <w:lang w:val="en-GB"/>
              </w:rPr>
            </w:pPr>
            <w:r w:rsidRPr="007F0F25">
              <w:rPr>
                <w:sz w:val="20"/>
                <w:szCs w:val="24"/>
                <w:lang w:val="en-GB"/>
              </w:rPr>
              <w:t>Test strategy and full test phasing (including test approach, test plan, test activities, test types and detail planning);</w:t>
            </w:r>
          </w:p>
          <w:p w:rsidR="002A71B2" w:rsidRPr="007F0F25" w:rsidRDefault="002A71B2" w:rsidP="00B86516">
            <w:pPr>
              <w:pStyle w:val="ListParagraph"/>
              <w:numPr>
                <w:ilvl w:val="0"/>
                <w:numId w:val="7"/>
              </w:numPr>
              <w:spacing w:after="0" w:line="240" w:lineRule="auto"/>
              <w:rPr>
                <w:sz w:val="20"/>
                <w:szCs w:val="24"/>
                <w:lang w:val="en-GB"/>
              </w:rPr>
            </w:pPr>
            <w:r w:rsidRPr="007F0F25">
              <w:rPr>
                <w:sz w:val="20"/>
                <w:szCs w:val="24"/>
                <w:lang w:val="en-GB"/>
              </w:rPr>
              <w:t>Resource planning of central test team concerning a 5-month test process (preparation, execution and completion);</w:t>
            </w:r>
          </w:p>
          <w:p w:rsidR="002A71B2" w:rsidRPr="007F0F25" w:rsidRDefault="002A71B2" w:rsidP="00B86516">
            <w:pPr>
              <w:pStyle w:val="ListParagraph"/>
              <w:numPr>
                <w:ilvl w:val="0"/>
                <w:numId w:val="7"/>
              </w:numPr>
              <w:spacing w:after="0" w:line="240" w:lineRule="auto"/>
              <w:rPr>
                <w:sz w:val="20"/>
                <w:szCs w:val="24"/>
                <w:lang w:val="en-GB"/>
              </w:rPr>
            </w:pPr>
            <w:r w:rsidRPr="007F0F25">
              <w:rPr>
                <w:sz w:val="20"/>
                <w:szCs w:val="24"/>
                <w:lang w:val="en-GB"/>
              </w:rPr>
              <w:t>Coordination of a feasibility and risk analysis concerning test environments and test data;</w:t>
            </w:r>
          </w:p>
          <w:p w:rsidR="002A71B2" w:rsidRPr="007F0F25" w:rsidRDefault="002A71B2" w:rsidP="00B86516">
            <w:pPr>
              <w:pStyle w:val="ListParagraph"/>
              <w:numPr>
                <w:ilvl w:val="0"/>
                <w:numId w:val="7"/>
              </w:numPr>
              <w:spacing w:after="0" w:line="240" w:lineRule="auto"/>
              <w:rPr>
                <w:sz w:val="20"/>
                <w:szCs w:val="24"/>
                <w:lang w:val="en-GB"/>
              </w:rPr>
            </w:pPr>
            <w:r w:rsidRPr="007F0F25">
              <w:rPr>
                <w:sz w:val="20"/>
                <w:szCs w:val="24"/>
                <w:lang w:val="en-GB"/>
              </w:rPr>
              <w:t>Setting up an issue management process;</w:t>
            </w:r>
          </w:p>
          <w:p w:rsidR="002A71B2" w:rsidRPr="007F0F25" w:rsidRDefault="002A71B2" w:rsidP="00B86516">
            <w:pPr>
              <w:pStyle w:val="ListParagraph"/>
              <w:numPr>
                <w:ilvl w:val="0"/>
                <w:numId w:val="6"/>
              </w:numPr>
              <w:spacing w:after="0" w:line="240" w:lineRule="auto"/>
              <w:rPr>
                <w:sz w:val="20"/>
                <w:szCs w:val="24"/>
                <w:lang w:val="en-GB"/>
              </w:rPr>
            </w:pPr>
            <w:r w:rsidRPr="007F0F25">
              <w:rPr>
                <w:sz w:val="20"/>
                <w:szCs w:val="24"/>
                <w:lang w:val="en-GB"/>
              </w:rPr>
              <w:t>Management of the test teams and eight members of staff;</w:t>
            </w:r>
          </w:p>
          <w:p w:rsidR="002A71B2" w:rsidRPr="007F0F25" w:rsidRDefault="002A71B2" w:rsidP="00B86516">
            <w:pPr>
              <w:pStyle w:val="ListParagraph"/>
              <w:numPr>
                <w:ilvl w:val="0"/>
                <w:numId w:val="6"/>
              </w:numPr>
              <w:spacing w:after="0" w:line="240" w:lineRule="auto"/>
              <w:rPr>
                <w:szCs w:val="24"/>
                <w:lang w:val="en-GB"/>
              </w:rPr>
            </w:pPr>
            <w:r w:rsidRPr="007F0F25">
              <w:rPr>
                <w:sz w:val="20"/>
                <w:szCs w:val="24"/>
                <w:lang w:val="en-GB"/>
              </w:rPr>
              <w:t>Complete coordination with bank domains involved in the ‘chain’ tests (coordination with test managers of approximately 12 bank domains).</w:t>
            </w:r>
          </w:p>
        </w:tc>
      </w:tr>
      <w:tr w:rsidR="002A71B2" w:rsidRPr="007F0F25" w:rsidTr="00503F1F">
        <w:tc>
          <w:tcPr>
            <w:tcW w:w="8013" w:type="dxa"/>
            <w:gridSpan w:val="2"/>
            <w:tcBorders>
              <w:bottom w:val="single" w:sz="24" w:space="0" w:color="F7DCE5"/>
            </w:tcBorders>
          </w:tcPr>
          <w:p w:rsidR="002A71B2" w:rsidRPr="007F0F25" w:rsidRDefault="002A71B2" w:rsidP="00B86516">
            <w:pPr>
              <w:spacing w:after="0" w:line="280" w:lineRule="auto"/>
              <w:rPr>
                <w:szCs w:val="24"/>
                <w:lang w:val="en-GB"/>
              </w:rPr>
            </w:pPr>
            <w:proofErr w:type="spellStart"/>
            <w:r w:rsidRPr="007F0F25">
              <w:rPr>
                <w:rFonts w:ascii="Verdana" w:hAnsi="Verdana"/>
                <w:b/>
                <w:color w:val="67686A"/>
                <w:szCs w:val="24"/>
                <w:lang w:val="en-GB"/>
              </w:rPr>
              <w:t>Tridion</w:t>
            </w:r>
            <w:proofErr w:type="spellEnd"/>
            <w:r w:rsidRPr="007F0F25">
              <w:rPr>
                <w:rFonts w:ascii="Verdana" w:hAnsi="Verdana"/>
                <w:b/>
                <w:color w:val="67686A"/>
                <w:szCs w:val="24"/>
                <w:lang w:val="en-GB"/>
              </w:rPr>
              <w:t xml:space="preserve"> upgrade &amp; data migration</w:t>
            </w:r>
          </w:p>
        </w:tc>
      </w:tr>
      <w:tr w:rsidR="002A71B2" w:rsidRPr="007F0F25" w:rsidTr="00503F1F">
        <w:tc>
          <w:tcPr>
            <w:tcW w:w="1943" w:type="dxa"/>
            <w:tcBorders>
              <w:top w:val="single" w:sz="24" w:space="0" w:color="F7DCE5"/>
            </w:tcBorders>
          </w:tcPr>
          <w:p w:rsidR="002A71B2" w:rsidRPr="007F0F25" w:rsidRDefault="002A71B2" w:rsidP="00B86516">
            <w:pPr>
              <w:spacing w:after="0" w:line="240" w:lineRule="auto"/>
              <w:rPr>
                <w:szCs w:val="24"/>
                <w:lang w:val="en-GB"/>
              </w:rPr>
            </w:pPr>
            <w:r w:rsidRPr="007F0F25">
              <w:rPr>
                <w:rFonts w:ascii="Verdana" w:hAnsi="Verdana"/>
                <w:i/>
                <w:color w:val="67686A"/>
                <w:sz w:val="18"/>
                <w:szCs w:val="24"/>
                <w:lang w:val="en-GB"/>
              </w:rPr>
              <w:t>PERIOD</w:t>
            </w:r>
          </w:p>
        </w:tc>
        <w:tc>
          <w:tcPr>
            <w:tcW w:w="6070" w:type="dxa"/>
            <w:tcBorders>
              <w:top w:val="single" w:sz="24" w:space="0" w:color="F7DCE5"/>
            </w:tcBorders>
          </w:tcPr>
          <w:p w:rsidR="002A71B2" w:rsidRPr="007F0F25" w:rsidRDefault="002A71B2" w:rsidP="00B86516">
            <w:pPr>
              <w:spacing w:after="0" w:line="240" w:lineRule="auto"/>
              <w:rPr>
                <w:szCs w:val="24"/>
                <w:lang w:val="en-GB"/>
              </w:rPr>
            </w:pPr>
            <w:r w:rsidRPr="007F0F25">
              <w:rPr>
                <w:sz w:val="20"/>
                <w:szCs w:val="24"/>
                <w:lang w:val="en-GB"/>
              </w:rPr>
              <w:t>December 2007 - September 2008</w:t>
            </w:r>
          </w:p>
        </w:tc>
      </w:tr>
      <w:tr w:rsidR="002A71B2" w:rsidRPr="007F0F25" w:rsidTr="00503F1F">
        <w:tc>
          <w:tcPr>
            <w:tcW w:w="1943" w:type="dxa"/>
          </w:tcPr>
          <w:p w:rsidR="002A71B2" w:rsidRPr="007F0F25" w:rsidRDefault="002A71B2" w:rsidP="00B86516">
            <w:pPr>
              <w:spacing w:after="0" w:line="240" w:lineRule="auto"/>
              <w:rPr>
                <w:szCs w:val="24"/>
                <w:lang w:val="en-GB"/>
              </w:rPr>
            </w:pPr>
            <w:r w:rsidRPr="007F0F25">
              <w:rPr>
                <w:rFonts w:ascii="Verdana" w:hAnsi="Verdana"/>
                <w:i/>
                <w:color w:val="67686A"/>
                <w:sz w:val="18"/>
                <w:szCs w:val="24"/>
                <w:lang w:val="en-GB"/>
              </w:rPr>
              <w:t>CLIENT</w:t>
            </w:r>
          </w:p>
        </w:tc>
        <w:tc>
          <w:tcPr>
            <w:tcW w:w="6070" w:type="dxa"/>
          </w:tcPr>
          <w:p w:rsidR="002A71B2" w:rsidRPr="007F0F25" w:rsidRDefault="002A71B2" w:rsidP="00B86516">
            <w:pPr>
              <w:spacing w:after="0" w:line="240" w:lineRule="auto"/>
              <w:rPr>
                <w:szCs w:val="24"/>
                <w:lang w:val="en-GB"/>
              </w:rPr>
            </w:pPr>
            <w:r w:rsidRPr="007F0F25">
              <w:rPr>
                <w:sz w:val="20"/>
                <w:szCs w:val="24"/>
                <w:lang w:val="en-GB"/>
              </w:rPr>
              <w:t>Delta Lloyd (insurer)</w:t>
            </w:r>
          </w:p>
        </w:tc>
      </w:tr>
      <w:tr w:rsidR="002A71B2" w:rsidRPr="007F0F25" w:rsidTr="00503F1F">
        <w:tc>
          <w:tcPr>
            <w:tcW w:w="1943" w:type="dxa"/>
          </w:tcPr>
          <w:p w:rsidR="002A71B2" w:rsidRPr="007F0F25" w:rsidRDefault="002A71B2" w:rsidP="00B86516">
            <w:pPr>
              <w:spacing w:after="0" w:line="240" w:lineRule="auto"/>
              <w:rPr>
                <w:szCs w:val="24"/>
                <w:lang w:val="en-GB"/>
              </w:rPr>
            </w:pPr>
            <w:r w:rsidRPr="007F0F25">
              <w:rPr>
                <w:rFonts w:ascii="Verdana" w:hAnsi="Verdana"/>
                <w:i/>
                <w:color w:val="67686A"/>
                <w:sz w:val="18"/>
                <w:szCs w:val="24"/>
                <w:lang w:val="en-GB"/>
              </w:rPr>
              <w:t>POSITION</w:t>
            </w:r>
          </w:p>
        </w:tc>
        <w:tc>
          <w:tcPr>
            <w:tcW w:w="6070" w:type="dxa"/>
          </w:tcPr>
          <w:p w:rsidR="002A71B2" w:rsidRPr="007F0F25" w:rsidRDefault="002A71B2" w:rsidP="00F67FD8">
            <w:pPr>
              <w:spacing w:after="0" w:line="240" w:lineRule="auto"/>
              <w:rPr>
                <w:szCs w:val="24"/>
                <w:lang w:val="en-GB"/>
              </w:rPr>
            </w:pPr>
            <w:r w:rsidRPr="007F0F25">
              <w:rPr>
                <w:sz w:val="20"/>
                <w:szCs w:val="24"/>
                <w:lang w:val="en-GB"/>
              </w:rPr>
              <w:t>Migration Coordinator/Manager</w:t>
            </w:r>
          </w:p>
        </w:tc>
      </w:tr>
      <w:tr w:rsidR="002A71B2" w:rsidRPr="00202BE5" w:rsidTr="00503F1F">
        <w:tc>
          <w:tcPr>
            <w:tcW w:w="1943" w:type="dxa"/>
          </w:tcPr>
          <w:p w:rsidR="002A71B2" w:rsidRPr="007F0F25" w:rsidRDefault="002A71B2" w:rsidP="00F67FD8">
            <w:pPr>
              <w:spacing w:after="0" w:line="240" w:lineRule="auto"/>
              <w:rPr>
                <w:szCs w:val="24"/>
                <w:lang w:val="en-GB"/>
              </w:rPr>
            </w:pPr>
            <w:r w:rsidRPr="007F0F25">
              <w:rPr>
                <w:rFonts w:ascii="Verdana" w:hAnsi="Verdana"/>
                <w:i/>
                <w:color w:val="67686A"/>
                <w:sz w:val="18"/>
                <w:szCs w:val="24"/>
                <w:lang w:val="en-GB"/>
              </w:rPr>
              <w:t>PROJECT CONTEXT</w:t>
            </w:r>
          </w:p>
        </w:tc>
        <w:tc>
          <w:tcPr>
            <w:tcW w:w="6070" w:type="dxa"/>
          </w:tcPr>
          <w:p w:rsidR="002A71B2" w:rsidRPr="007F0F25" w:rsidRDefault="002A71B2" w:rsidP="00F67FD8">
            <w:pPr>
              <w:spacing w:after="0" w:line="240" w:lineRule="auto"/>
              <w:rPr>
                <w:szCs w:val="24"/>
                <w:lang w:val="en-GB"/>
              </w:rPr>
            </w:pPr>
            <w:r w:rsidRPr="007F0F25">
              <w:rPr>
                <w:sz w:val="20"/>
                <w:szCs w:val="24"/>
                <w:lang w:val="en-GB"/>
              </w:rPr>
              <w:t>This project concerns:</w:t>
            </w:r>
            <w:r w:rsidRPr="007F0F25">
              <w:rPr>
                <w:sz w:val="20"/>
                <w:szCs w:val="24"/>
                <w:lang w:val="en-GB"/>
              </w:rPr>
              <w:br/>
            </w:r>
            <w:r w:rsidRPr="007F0F25">
              <w:rPr>
                <w:sz w:val="20"/>
                <w:szCs w:val="24"/>
                <w:lang w:val="en-GB"/>
              </w:rPr>
              <w:br/>
              <w:t xml:space="preserve">- complete redesign of the intranet website and the implementation of </w:t>
            </w:r>
            <w:proofErr w:type="spellStart"/>
            <w:r w:rsidRPr="007F0F25">
              <w:rPr>
                <w:sz w:val="20"/>
                <w:szCs w:val="24"/>
                <w:lang w:val="en-GB"/>
              </w:rPr>
              <w:t>Tridion</w:t>
            </w:r>
            <w:proofErr w:type="spellEnd"/>
            <w:r w:rsidRPr="007F0F25">
              <w:rPr>
                <w:sz w:val="20"/>
                <w:szCs w:val="24"/>
                <w:lang w:val="en-GB"/>
              </w:rPr>
              <w:t xml:space="preserve"> Release 5; </w:t>
            </w:r>
            <w:r w:rsidRPr="007F0F25">
              <w:rPr>
                <w:sz w:val="20"/>
                <w:szCs w:val="24"/>
                <w:lang w:val="en-GB"/>
              </w:rPr>
              <w:br/>
              <w:t xml:space="preserve">- data migration plays an important role during this project. After completion of the data migration, the need for various </w:t>
            </w:r>
            <w:proofErr w:type="spellStart"/>
            <w:r w:rsidRPr="007F0F25">
              <w:rPr>
                <w:sz w:val="20"/>
                <w:szCs w:val="24"/>
                <w:lang w:val="en-GB"/>
              </w:rPr>
              <w:t>Tridion</w:t>
            </w:r>
            <w:proofErr w:type="spellEnd"/>
            <w:r w:rsidRPr="007F0F25">
              <w:rPr>
                <w:sz w:val="20"/>
                <w:szCs w:val="24"/>
                <w:lang w:val="en-GB"/>
              </w:rPr>
              <w:t xml:space="preserve"> training courses follows suit. This concerns training of both advanced and novice users.</w:t>
            </w:r>
            <w:r w:rsidRPr="007F0F25">
              <w:rPr>
                <w:sz w:val="20"/>
                <w:szCs w:val="24"/>
                <w:lang w:val="en-GB"/>
              </w:rPr>
              <w:br/>
            </w:r>
          </w:p>
          <w:p w:rsidR="002A71B2" w:rsidRPr="007F0F25" w:rsidRDefault="002A71B2" w:rsidP="003D31E0">
            <w:pPr>
              <w:spacing w:after="0" w:line="240" w:lineRule="auto"/>
              <w:rPr>
                <w:szCs w:val="24"/>
                <w:lang w:val="en-GB"/>
              </w:rPr>
            </w:pPr>
            <w:bookmarkStart w:id="2" w:name="OLE_LINK3"/>
            <w:bookmarkStart w:id="3" w:name="OLE_LINK4"/>
            <w:r w:rsidRPr="007F0F25">
              <w:rPr>
                <w:i/>
                <w:sz w:val="20"/>
                <w:szCs w:val="24"/>
                <w:lang w:val="en-GB"/>
              </w:rPr>
              <w:t>In this project, I am responsible for the coordination between the various teams (functional management, migration team, system development, testing etc.) and setting up training programmes.</w:t>
            </w:r>
            <w:r w:rsidRPr="007F0F25">
              <w:rPr>
                <w:i/>
                <w:sz w:val="20"/>
                <w:szCs w:val="24"/>
                <w:lang w:val="en-GB"/>
              </w:rPr>
              <w:br/>
            </w:r>
            <w:bookmarkEnd w:id="2"/>
            <w:bookmarkEnd w:id="3"/>
          </w:p>
        </w:tc>
      </w:tr>
      <w:tr w:rsidR="002A71B2" w:rsidRPr="00202BE5" w:rsidTr="0099789B">
        <w:trPr>
          <w:trHeight w:val="2222"/>
        </w:trPr>
        <w:tc>
          <w:tcPr>
            <w:tcW w:w="1943" w:type="dxa"/>
          </w:tcPr>
          <w:p w:rsidR="002A71B2" w:rsidRPr="007F0F25" w:rsidRDefault="002A71B2" w:rsidP="003D31E0">
            <w:pPr>
              <w:spacing w:after="0" w:line="240" w:lineRule="auto"/>
              <w:rPr>
                <w:szCs w:val="24"/>
                <w:lang w:val="en-GB"/>
              </w:rPr>
            </w:pPr>
            <w:r w:rsidRPr="007F0F25">
              <w:rPr>
                <w:rFonts w:ascii="Verdana" w:hAnsi="Verdana"/>
                <w:i/>
                <w:color w:val="67686A"/>
                <w:sz w:val="18"/>
                <w:szCs w:val="24"/>
                <w:lang w:val="en-GB"/>
              </w:rPr>
              <w:t>DUTIES</w:t>
            </w:r>
          </w:p>
        </w:tc>
        <w:tc>
          <w:tcPr>
            <w:tcW w:w="6070" w:type="dxa"/>
          </w:tcPr>
          <w:p w:rsidR="002A71B2" w:rsidRPr="007F0F25" w:rsidRDefault="002A71B2" w:rsidP="003D31E0">
            <w:pPr>
              <w:pStyle w:val="ListParagraph"/>
              <w:numPr>
                <w:ilvl w:val="0"/>
                <w:numId w:val="8"/>
              </w:numPr>
              <w:spacing w:after="0" w:line="240" w:lineRule="auto"/>
              <w:rPr>
                <w:sz w:val="20"/>
                <w:szCs w:val="24"/>
                <w:lang w:val="en-GB"/>
              </w:rPr>
            </w:pPr>
            <w:r w:rsidRPr="007F0F25">
              <w:rPr>
                <w:sz w:val="20"/>
                <w:szCs w:val="24"/>
                <w:lang w:val="en-GB"/>
              </w:rPr>
              <w:t>Setting out migration strategy (including migration approach, activities and planning);</w:t>
            </w:r>
          </w:p>
          <w:p w:rsidR="002A71B2" w:rsidRPr="007F0F25" w:rsidRDefault="002A71B2" w:rsidP="003D31E0">
            <w:pPr>
              <w:pStyle w:val="ListParagraph"/>
              <w:numPr>
                <w:ilvl w:val="0"/>
                <w:numId w:val="8"/>
              </w:numPr>
              <w:spacing w:after="0" w:line="240" w:lineRule="auto"/>
              <w:rPr>
                <w:sz w:val="20"/>
                <w:szCs w:val="24"/>
                <w:lang w:val="en-GB"/>
              </w:rPr>
            </w:pPr>
            <w:r w:rsidRPr="007F0F25">
              <w:rPr>
                <w:sz w:val="20"/>
                <w:szCs w:val="24"/>
                <w:lang w:val="en-GB"/>
              </w:rPr>
              <w:t>Coordinating the requirements process in relation to the migration process;</w:t>
            </w:r>
          </w:p>
          <w:p w:rsidR="002A71B2" w:rsidRPr="007F0F25" w:rsidRDefault="002A71B2" w:rsidP="003D31E0">
            <w:pPr>
              <w:pStyle w:val="ListParagraph"/>
              <w:numPr>
                <w:ilvl w:val="0"/>
                <w:numId w:val="8"/>
              </w:numPr>
              <w:spacing w:after="0" w:line="240" w:lineRule="auto"/>
              <w:rPr>
                <w:sz w:val="20"/>
                <w:szCs w:val="24"/>
                <w:lang w:val="en-GB"/>
              </w:rPr>
            </w:pPr>
            <w:r w:rsidRPr="007F0F25">
              <w:rPr>
                <w:sz w:val="20"/>
                <w:szCs w:val="24"/>
                <w:lang w:val="en-GB"/>
              </w:rPr>
              <w:t>Coordinating the migration preparation, execution and completion;</w:t>
            </w:r>
          </w:p>
          <w:p w:rsidR="002A71B2" w:rsidRPr="007F0F25" w:rsidRDefault="002A71B2" w:rsidP="00BC4FE7">
            <w:pPr>
              <w:pStyle w:val="ListParagraph"/>
              <w:numPr>
                <w:ilvl w:val="0"/>
                <w:numId w:val="8"/>
              </w:numPr>
              <w:spacing w:after="0" w:line="240" w:lineRule="auto"/>
              <w:rPr>
                <w:sz w:val="20"/>
                <w:szCs w:val="24"/>
                <w:lang w:val="en-GB"/>
              </w:rPr>
            </w:pPr>
            <w:r w:rsidRPr="007F0F25">
              <w:rPr>
                <w:sz w:val="20"/>
                <w:szCs w:val="24"/>
                <w:lang w:val="en-GB"/>
              </w:rPr>
              <w:t>Coordinating the various parties (development, migration, test team and functional management);</w:t>
            </w:r>
          </w:p>
          <w:p w:rsidR="002A71B2" w:rsidRPr="007F0F25" w:rsidRDefault="002A71B2" w:rsidP="00A81413">
            <w:pPr>
              <w:pStyle w:val="ListParagraph"/>
              <w:numPr>
                <w:ilvl w:val="0"/>
                <w:numId w:val="8"/>
              </w:numPr>
              <w:spacing w:after="0" w:line="240" w:lineRule="auto"/>
              <w:rPr>
                <w:szCs w:val="24"/>
                <w:lang w:val="en-GB"/>
              </w:rPr>
            </w:pPr>
            <w:bookmarkStart w:id="4" w:name="OLE_LINK20"/>
            <w:bookmarkStart w:id="5" w:name="OLE_LINK21"/>
            <w:r w:rsidRPr="007F0F25">
              <w:rPr>
                <w:sz w:val="20"/>
                <w:szCs w:val="24"/>
                <w:lang w:val="en-GB"/>
              </w:rPr>
              <w:t xml:space="preserve">Preparing and providing </w:t>
            </w:r>
            <w:proofErr w:type="spellStart"/>
            <w:r w:rsidRPr="007F0F25">
              <w:rPr>
                <w:sz w:val="20"/>
                <w:szCs w:val="24"/>
                <w:lang w:val="en-GB"/>
              </w:rPr>
              <w:t>Tridion</w:t>
            </w:r>
            <w:proofErr w:type="spellEnd"/>
            <w:r w:rsidRPr="007F0F25">
              <w:rPr>
                <w:sz w:val="20"/>
                <w:szCs w:val="24"/>
                <w:lang w:val="en-GB"/>
              </w:rPr>
              <w:t xml:space="preserve"> training, taking into account the knowledge level of the course participants.</w:t>
            </w:r>
            <w:bookmarkEnd w:id="4"/>
            <w:bookmarkEnd w:id="5"/>
          </w:p>
        </w:tc>
      </w:tr>
    </w:tbl>
    <w:p w:rsidR="002A71B2" w:rsidRPr="007F0F25" w:rsidRDefault="002A71B2" w:rsidP="003D699C">
      <w:pPr>
        <w:rPr>
          <w:lang w:val="en-GB"/>
        </w:rPr>
      </w:pPr>
    </w:p>
    <w:tbl>
      <w:tblPr>
        <w:tblW w:w="0" w:type="auto"/>
        <w:tblLook w:val="00A0" w:firstRow="1" w:lastRow="0" w:firstColumn="1" w:lastColumn="0" w:noHBand="0" w:noVBand="0"/>
      </w:tblPr>
      <w:tblGrid>
        <w:gridCol w:w="1798"/>
        <w:gridCol w:w="6215"/>
      </w:tblGrid>
      <w:tr w:rsidR="002A71B2" w:rsidRPr="00202BE5" w:rsidTr="000D319B">
        <w:tc>
          <w:tcPr>
            <w:tcW w:w="9212" w:type="dxa"/>
            <w:gridSpan w:val="2"/>
            <w:tcBorders>
              <w:bottom w:val="single" w:sz="24" w:space="0" w:color="F7DCE5"/>
            </w:tcBorders>
          </w:tcPr>
          <w:p w:rsidR="002A71B2" w:rsidRPr="007F0F25" w:rsidRDefault="002A71B2" w:rsidP="00A81413">
            <w:pPr>
              <w:spacing w:after="0" w:line="280" w:lineRule="auto"/>
              <w:rPr>
                <w:szCs w:val="24"/>
                <w:lang w:val="en-GB"/>
              </w:rPr>
            </w:pPr>
            <w:r w:rsidRPr="007F0F25">
              <w:rPr>
                <w:rFonts w:ascii="Verdana" w:hAnsi="Verdana"/>
                <w:b/>
                <w:color w:val="67686A"/>
                <w:szCs w:val="24"/>
                <w:lang w:val="en-GB"/>
              </w:rPr>
              <w:t xml:space="preserve">Intranet website redesign and migration to </w:t>
            </w:r>
            <w:proofErr w:type="spellStart"/>
            <w:r w:rsidRPr="007F0F25">
              <w:rPr>
                <w:rFonts w:ascii="Verdana" w:hAnsi="Verdana"/>
                <w:b/>
                <w:color w:val="67686A"/>
                <w:szCs w:val="24"/>
                <w:lang w:val="en-GB"/>
              </w:rPr>
              <w:t>Tridion</w:t>
            </w:r>
            <w:proofErr w:type="spellEnd"/>
            <w:r w:rsidRPr="007F0F25">
              <w:rPr>
                <w:rFonts w:ascii="Verdana" w:hAnsi="Verdana"/>
                <w:b/>
                <w:color w:val="67686A"/>
                <w:szCs w:val="24"/>
                <w:lang w:val="en-GB"/>
              </w:rPr>
              <w:t xml:space="preserve"> 5.0</w:t>
            </w:r>
          </w:p>
        </w:tc>
      </w:tr>
      <w:tr w:rsidR="002A71B2" w:rsidRPr="007F0F25" w:rsidTr="000D319B">
        <w:tc>
          <w:tcPr>
            <w:tcW w:w="1951" w:type="dxa"/>
            <w:tcBorders>
              <w:top w:val="single" w:sz="24" w:space="0" w:color="F7DCE5"/>
            </w:tcBorders>
          </w:tcPr>
          <w:p w:rsidR="002A71B2" w:rsidRPr="007F0F25" w:rsidRDefault="002A71B2" w:rsidP="00A81413">
            <w:pPr>
              <w:spacing w:after="0" w:line="240" w:lineRule="auto"/>
              <w:rPr>
                <w:szCs w:val="24"/>
                <w:lang w:val="en-GB"/>
              </w:rPr>
            </w:pPr>
            <w:r w:rsidRPr="007F0F25">
              <w:rPr>
                <w:rFonts w:ascii="Verdana" w:hAnsi="Verdana"/>
                <w:i/>
                <w:color w:val="67686A"/>
                <w:sz w:val="18"/>
                <w:szCs w:val="24"/>
                <w:lang w:val="en-GB"/>
              </w:rPr>
              <w:t>PERIOD</w:t>
            </w:r>
          </w:p>
        </w:tc>
        <w:tc>
          <w:tcPr>
            <w:tcW w:w="7261" w:type="dxa"/>
            <w:tcBorders>
              <w:top w:val="single" w:sz="24" w:space="0" w:color="F7DCE5"/>
            </w:tcBorders>
          </w:tcPr>
          <w:p w:rsidR="002A71B2" w:rsidRPr="007F0F25" w:rsidRDefault="002A71B2" w:rsidP="00A81413">
            <w:pPr>
              <w:spacing w:after="0" w:line="240" w:lineRule="auto"/>
              <w:rPr>
                <w:szCs w:val="24"/>
                <w:lang w:val="en-GB"/>
              </w:rPr>
            </w:pPr>
            <w:r w:rsidRPr="007F0F25">
              <w:rPr>
                <w:sz w:val="20"/>
                <w:szCs w:val="24"/>
                <w:lang w:val="en-GB"/>
              </w:rPr>
              <w:t>June 2006 - November 2007</w:t>
            </w:r>
          </w:p>
        </w:tc>
      </w:tr>
      <w:tr w:rsidR="002A71B2" w:rsidRPr="007F0F25" w:rsidTr="000D319B">
        <w:tc>
          <w:tcPr>
            <w:tcW w:w="1951" w:type="dxa"/>
          </w:tcPr>
          <w:p w:rsidR="002A71B2" w:rsidRPr="007F0F25" w:rsidRDefault="002A71B2" w:rsidP="00A81413">
            <w:pPr>
              <w:spacing w:after="0" w:line="240" w:lineRule="auto"/>
              <w:rPr>
                <w:szCs w:val="24"/>
                <w:lang w:val="en-GB"/>
              </w:rPr>
            </w:pPr>
            <w:r w:rsidRPr="007F0F25">
              <w:rPr>
                <w:rFonts w:ascii="Verdana" w:hAnsi="Verdana"/>
                <w:i/>
                <w:color w:val="67686A"/>
                <w:sz w:val="18"/>
                <w:szCs w:val="24"/>
                <w:lang w:val="en-GB"/>
              </w:rPr>
              <w:t>CLIENT</w:t>
            </w:r>
          </w:p>
        </w:tc>
        <w:tc>
          <w:tcPr>
            <w:tcW w:w="7261" w:type="dxa"/>
          </w:tcPr>
          <w:p w:rsidR="002A71B2" w:rsidRPr="007F0F25" w:rsidRDefault="002A71B2" w:rsidP="00A81413">
            <w:pPr>
              <w:spacing w:after="0" w:line="240" w:lineRule="auto"/>
              <w:rPr>
                <w:szCs w:val="24"/>
                <w:lang w:val="en-GB"/>
              </w:rPr>
            </w:pPr>
            <w:r w:rsidRPr="007F0F25">
              <w:rPr>
                <w:sz w:val="20"/>
                <w:szCs w:val="24"/>
                <w:lang w:val="en-GB"/>
              </w:rPr>
              <w:t>NXP (Industry – semiconductors)</w:t>
            </w:r>
          </w:p>
        </w:tc>
      </w:tr>
      <w:tr w:rsidR="002A71B2" w:rsidRPr="007F0F25" w:rsidTr="000D319B">
        <w:tc>
          <w:tcPr>
            <w:tcW w:w="1951" w:type="dxa"/>
          </w:tcPr>
          <w:p w:rsidR="002A71B2" w:rsidRPr="007F0F25" w:rsidRDefault="002A71B2" w:rsidP="00A81413">
            <w:pPr>
              <w:spacing w:after="0" w:line="240" w:lineRule="auto"/>
              <w:rPr>
                <w:szCs w:val="24"/>
                <w:lang w:val="en-GB"/>
              </w:rPr>
            </w:pPr>
            <w:r w:rsidRPr="007F0F25">
              <w:rPr>
                <w:rFonts w:ascii="Verdana" w:hAnsi="Verdana"/>
                <w:i/>
                <w:color w:val="67686A"/>
                <w:sz w:val="18"/>
                <w:szCs w:val="24"/>
                <w:lang w:val="en-GB"/>
              </w:rPr>
              <w:t>POSITION</w:t>
            </w:r>
          </w:p>
        </w:tc>
        <w:tc>
          <w:tcPr>
            <w:tcW w:w="7261" w:type="dxa"/>
          </w:tcPr>
          <w:p w:rsidR="002A71B2" w:rsidRPr="007F0F25" w:rsidRDefault="002A71B2" w:rsidP="00A81413">
            <w:pPr>
              <w:spacing w:after="0" w:line="240" w:lineRule="auto"/>
              <w:rPr>
                <w:szCs w:val="24"/>
                <w:lang w:val="en-GB"/>
              </w:rPr>
            </w:pPr>
            <w:r w:rsidRPr="007F0F25">
              <w:rPr>
                <w:sz w:val="20"/>
                <w:szCs w:val="24"/>
                <w:lang w:val="en-GB"/>
              </w:rPr>
              <w:t>Business Consultant</w:t>
            </w:r>
          </w:p>
        </w:tc>
      </w:tr>
      <w:tr w:rsidR="002A71B2" w:rsidRPr="00202BE5" w:rsidTr="000D319B">
        <w:tc>
          <w:tcPr>
            <w:tcW w:w="1951" w:type="dxa"/>
          </w:tcPr>
          <w:p w:rsidR="002A71B2" w:rsidRPr="007F0F25" w:rsidRDefault="002A71B2" w:rsidP="00A81413">
            <w:pPr>
              <w:spacing w:after="0" w:line="240" w:lineRule="auto"/>
              <w:rPr>
                <w:szCs w:val="24"/>
                <w:lang w:val="en-GB"/>
              </w:rPr>
            </w:pPr>
            <w:r w:rsidRPr="007F0F25">
              <w:rPr>
                <w:rFonts w:ascii="Verdana" w:hAnsi="Verdana"/>
                <w:i/>
                <w:color w:val="67686A"/>
                <w:sz w:val="18"/>
                <w:szCs w:val="24"/>
                <w:lang w:val="en-GB"/>
              </w:rPr>
              <w:t>PROJECT CONTEXT</w:t>
            </w:r>
          </w:p>
        </w:tc>
        <w:tc>
          <w:tcPr>
            <w:tcW w:w="7261" w:type="dxa"/>
          </w:tcPr>
          <w:p w:rsidR="002A71B2" w:rsidRPr="007F0F25" w:rsidRDefault="002A71B2" w:rsidP="00F04F51">
            <w:pPr>
              <w:spacing w:after="0" w:line="240" w:lineRule="auto"/>
              <w:rPr>
                <w:szCs w:val="24"/>
                <w:lang w:val="en-GB"/>
              </w:rPr>
            </w:pPr>
            <w:r w:rsidRPr="007F0F25">
              <w:rPr>
                <w:sz w:val="20"/>
                <w:szCs w:val="24"/>
                <w:lang w:val="en-GB"/>
              </w:rPr>
              <w:t>This project concerns:</w:t>
            </w:r>
            <w:r w:rsidRPr="007F0F25">
              <w:rPr>
                <w:sz w:val="20"/>
                <w:szCs w:val="24"/>
                <w:lang w:val="en-GB"/>
              </w:rPr>
              <w:br/>
              <w:t xml:space="preserve">- migration of two obsolete content management systems (IPS and Collage) to </w:t>
            </w:r>
            <w:proofErr w:type="spellStart"/>
            <w:r w:rsidRPr="007F0F25">
              <w:rPr>
                <w:sz w:val="20"/>
                <w:szCs w:val="24"/>
                <w:lang w:val="en-GB"/>
              </w:rPr>
              <w:t>Tridion</w:t>
            </w:r>
            <w:proofErr w:type="spellEnd"/>
            <w:r w:rsidRPr="007F0F25">
              <w:rPr>
                <w:sz w:val="20"/>
                <w:szCs w:val="24"/>
                <w:lang w:val="en-GB"/>
              </w:rPr>
              <w:t xml:space="preserve"> version 5.0. IPS and Collage Users soon need to learn more about the new CMS</w:t>
            </w:r>
            <w:r w:rsidR="009F5DCF">
              <w:rPr>
                <w:sz w:val="20"/>
                <w:szCs w:val="24"/>
                <w:lang w:val="en-GB"/>
              </w:rPr>
              <w:t>.</w:t>
            </w:r>
            <w:bookmarkStart w:id="6" w:name="_GoBack"/>
            <w:bookmarkEnd w:id="6"/>
            <w:r w:rsidRPr="007F0F25">
              <w:rPr>
                <w:sz w:val="20"/>
                <w:szCs w:val="24"/>
                <w:lang w:val="en-GB"/>
              </w:rPr>
              <w:t xml:space="preserve"> During this project, a special training programme has been set up and rolled out among approximately 750 candidates worldwide. The training material has been used by other </w:t>
            </w:r>
            <w:proofErr w:type="spellStart"/>
            <w:r w:rsidRPr="007F0F25">
              <w:rPr>
                <w:sz w:val="20"/>
                <w:szCs w:val="24"/>
                <w:lang w:val="en-GB"/>
              </w:rPr>
              <w:t>Tridion</w:t>
            </w:r>
            <w:proofErr w:type="spellEnd"/>
            <w:r w:rsidRPr="007F0F25">
              <w:rPr>
                <w:sz w:val="20"/>
                <w:szCs w:val="24"/>
                <w:lang w:val="en-GB"/>
              </w:rPr>
              <w:t xml:space="preserve"> trainers across the globe. In the Netherlands, a total of 150 </w:t>
            </w:r>
            <w:r w:rsidRPr="007F0F25">
              <w:rPr>
                <w:sz w:val="20"/>
                <w:szCs w:val="24"/>
                <w:lang w:val="en-GB"/>
              </w:rPr>
              <w:lastRenderedPageBreak/>
              <w:t xml:space="preserve">candidates are trained, among which 75 users, 28 editors and 35 engineers. </w:t>
            </w:r>
            <w:r w:rsidRPr="007F0F25">
              <w:rPr>
                <w:sz w:val="20"/>
                <w:szCs w:val="24"/>
                <w:lang w:val="en-GB"/>
              </w:rPr>
              <w:br/>
            </w:r>
            <w:r w:rsidRPr="007F0F25">
              <w:rPr>
                <w:sz w:val="20"/>
                <w:szCs w:val="24"/>
                <w:lang w:val="en-GB"/>
              </w:rPr>
              <w:br/>
            </w:r>
            <w:r w:rsidRPr="007F0F25">
              <w:rPr>
                <w:i/>
                <w:sz w:val="20"/>
                <w:szCs w:val="24"/>
                <w:lang w:val="en-GB"/>
              </w:rPr>
              <w:t xml:space="preserve">As part of this project, I arrange the coordination for the development of </w:t>
            </w:r>
            <w:proofErr w:type="spellStart"/>
            <w:r w:rsidRPr="007F0F25">
              <w:rPr>
                <w:i/>
                <w:sz w:val="20"/>
                <w:szCs w:val="24"/>
                <w:lang w:val="en-GB"/>
              </w:rPr>
              <w:t>Tridion</w:t>
            </w:r>
            <w:proofErr w:type="spellEnd"/>
            <w:r w:rsidRPr="007F0F25">
              <w:rPr>
                <w:i/>
                <w:sz w:val="20"/>
                <w:szCs w:val="24"/>
                <w:lang w:val="en-GB"/>
              </w:rPr>
              <w:t xml:space="preserve"> training courses and material.</w:t>
            </w:r>
            <w:r w:rsidRPr="007F0F25">
              <w:rPr>
                <w:i/>
                <w:sz w:val="20"/>
                <w:szCs w:val="24"/>
                <w:lang w:val="en-GB"/>
              </w:rPr>
              <w:br/>
            </w:r>
          </w:p>
        </w:tc>
      </w:tr>
      <w:tr w:rsidR="002A71B2" w:rsidRPr="00202BE5" w:rsidTr="000D319B">
        <w:tc>
          <w:tcPr>
            <w:tcW w:w="1951" w:type="dxa"/>
          </w:tcPr>
          <w:p w:rsidR="002A71B2" w:rsidRPr="007F0F25" w:rsidRDefault="002A71B2" w:rsidP="003F3B77">
            <w:pPr>
              <w:spacing w:after="0" w:line="240" w:lineRule="auto"/>
              <w:rPr>
                <w:szCs w:val="24"/>
                <w:lang w:val="en-GB"/>
              </w:rPr>
            </w:pPr>
            <w:r w:rsidRPr="007F0F25">
              <w:rPr>
                <w:rFonts w:ascii="Verdana" w:hAnsi="Verdana"/>
                <w:i/>
                <w:color w:val="67686A"/>
                <w:sz w:val="18"/>
                <w:szCs w:val="24"/>
                <w:lang w:val="en-GB"/>
              </w:rPr>
              <w:lastRenderedPageBreak/>
              <w:t>DUTIES</w:t>
            </w:r>
          </w:p>
        </w:tc>
        <w:tc>
          <w:tcPr>
            <w:tcW w:w="7261" w:type="dxa"/>
          </w:tcPr>
          <w:p w:rsidR="002A71B2" w:rsidRPr="007F0F25" w:rsidRDefault="002A71B2" w:rsidP="003F3B77">
            <w:pPr>
              <w:pStyle w:val="ListParagraph"/>
              <w:numPr>
                <w:ilvl w:val="0"/>
                <w:numId w:val="9"/>
              </w:numPr>
              <w:spacing w:after="0" w:line="240" w:lineRule="auto"/>
              <w:rPr>
                <w:szCs w:val="24"/>
                <w:lang w:val="en-GB"/>
              </w:rPr>
            </w:pPr>
            <w:r w:rsidRPr="007F0F25">
              <w:rPr>
                <w:sz w:val="20"/>
                <w:szCs w:val="24"/>
                <w:lang w:val="en-GB"/>
              </w:rPr>
              <w:t xml:space="preserve">Analysing of two obsolete content management systems (IPS and Collage) and analysis of the </w:t>
            </w:r>
            <w:proofErr w:type="spellStart"/>
            <w:r w:rsidRPr="007F0F25">
              <w:rPr>
                <w:sz w:val="20"/>
                <w:szCs w:val="24"/>
                <w:lang w:val="en-GB"/>
              </w:rPr>
              <w:t>Tridion</w:t>
            </w:r>
            <w:proofErr w:type="spellEnd"/>
            <w:r w:rsidRPr="007F0F25">
              <w:rPr>
                <w:sz w:val="20"/>
                <w:szCs w:val="24"/>
                <w:lang w:val="en-GB"/>
              </w:rPr>
              <w:t xml:space="preserve"> course target audience; </w:t>
            </w:r>
          </w:p>
          <w:p w:rsidR="002A71B2" w:rsidRPr="007F0F25" w:rsidRDefault="002A71B2" w:rsidP="003F3B77">
            <w:pPr>
              <w:pStyle w:val="ListParagraph"/>
              <w:numPr>
                <w:ilvl w:val="0"/>
                <w:numId w:val="9"/>
              </w:numPr>
              <w:spacing w:after="0" w:line="240" w:lineRule="auto"/>
              <w:rPr>
                <w:sz w:val="20"/>
                <w:szCs w:val="24"/>
                <w:lang w:val="en-GB"/>
              </w:rPr>
            </w:pPr>
            <w:r w:rsidRPr="007F0F25">
              <w:rPr>
                <w:sz w:val="20"/>
                <w:szCs w:val="24"/>
                <w:lang w:val="en-GB"/>
              </w:rPr>
              <w:t xml:space="preserve">Studying the current implementation of </w:t>
            </w:r>
            <w:proofErr w:type="spellStart"/>
            <w:r w:rsidRPr="007F0F25">
              <w:rPr>
                <w:sz w:val="20"/>
                <w:szCs w:val="24"/>
                <w:lang w:val="en-GB"/>
              </w:rPr>
              <w:t>Tridion</w:t>
            </w:r>
            <w:proofErr w:type="spellEnd"/>
            <w:r w:rsidRPr="007F0F25">
              <w:rPr>
                <w:sz w:val="20"/>
                <w:szCs w:val="24"/>
                <w:lang w:val="en-GB"/>
              </w:rPr>
              <w:t xml:space="preserve"> and preparing the training material on the basis thereof;</w:t>
            </w:r>
          </w:p>
          <w:p w:rsidR="002A71B2" w:rsidRPr="007F0F25" w:rsidRDefault="002A71B2" w:rsidP="003F3B77">
            <w:pPr>
              <w:pStyle w:val="ListParagraph"/>
              <w:numPr>
                <w:ilvl w:val="0"/>
                <w:numId w:val="9"/>
              </w:numPr>
              <w:spacing w:after="0" w:line="240" w:lineRule="auto"/>
              <w:rPr>
                <w:sz w:val="20"/>
                <w:szCs w:val="24"/>
                <w:lang w:val="en-GB"/>
              </w:rPr>
            </w:pPr>
            <w:r w:rsidRPr="007F0F25">
              <w:rPr>
                <w:sz w:val="20"/>
                <w:szCs w:val="24"/>
                <w:lang w:val="en-GB"/>
              </w:rPr>
              <w:t>Developing training materials including the Quick Reference Card and all necessary documentation;</w:t>
            </w:r>
          </w:p>
          <w:p w:rsidR="002A71B2" w:rsidRPr="007F0F25" w:rsidRDefault="002A71B2" w:rsidP="007F0F25">
            <w:pPr>
              <w:pStyle w:val="ListParagraph"/>
              <w:numPr>
                <w:ilvl w:val="0"/>
                <w:numId w:val="9"/>
              </w:numPr>
              <w:spacing w:after="0" w:line="240" w:lineRule="auto"/>
              <w:rPr>
                <w:szCs w:val="24"/>
                <w:lang w:val="en-GB"/>
              </w:rPr>
            </w:pPr>
            <w:r w:rsidRPr="007F0F25">
              <w:rPr>
                <w:sz w:val="20"/>
                <w:szCs w:val="24"/>
                <w:lang w:val="en-GB"/>
              </w:rPr>
              <w:t xml:space="preserve">Organising training to 150 candidates (and transfer to </w:t>
            </w:r>
            <w:proofErr w:type="spellStart"/>
            <w:r w:rsidRPr="007F0F25">
              <w:rPr>
                <w:sz w:val="20"/>
                <w:szCs w:val="24"/>
                <w:lang w:val="en-GB"/>
              </w:rPr>
              <w:t>Tridion</w:t>
            </w:r>
            <w:proofErr w:type="spellEnd"/>
            <w:r w:rsidRPr="007F0F25">
              <w:rPr>
                <w:sz w:val="20"/>
                <w:szCs w:val="24"/>
                <w:lang w:val="en-GB"/>
              </w:rPr>
              <w:t xml:space="preserve"> trainers).</w:t>
            </w:r>
          </w:p>
        </w:tc>
      </w:tr>
    </w:tbl>
    <w:p w:rsidR="002A71B2" w:rsidRPr="007F0F25" w:rsidRDefault="002A71B2" w:rsidP="003D699C">
      <w:pPr>
        <w:rPr>
          <w:lang w:val="en-GB"/>
        </w:rPr>
      </w:pPr>
    </w:p>
    <w:p w:rsidR="002A71B2" w:rsidRPr="007F0F25" w:rsidRDefault="002A71B2" w:rsidP="00E568C0">
      <w:pPr>
        <w:rPr>
          <w:lang w:val="en-GB"/>
        </w:rPr>
      </w:pPr>
    </w:p>
    <w:sectPr w:rsidR="002A71B2" w:rsidRPr="007F0F25" w:rsidSect="00100311">
      <w:headerReference w:type="even" r:id="rId8"/>
      <w:headerReference w:type="default" r:id="rId9"/>
      <w:footerReference w:type="default" r:id="rId10"/>
      <w:headerReference w:type="first" r:id="rId11"/>
      <w:footerReference w:type="first" r:id="rId12"/>
      <w:pgSz w:w="11906" w:h="16838"/>
      <w:pgMar w:top="1985" w:right="2692" w:bottom="1417" w:left="1417" w:header="708" w:footer="73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48F3" w:rsidRDefault="004048F3" w:rsidP="001A0B5F">
      <w:pPr>
        <w:spacing w:after="0" w:line="240" w:lineRule="auto"/>
      </w:pPr>
      <w:r>
        <w:separator/>
      </w:r>
    </w:p>
  </w:endnote>
  <w:endnote w:type="continuationSeparator" w:id="0">
    <w:p w:rsidR="004048F3" w:rsidRDefault="004048F3" w:rsidP="001A0B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HelveticaNeue LT 55 Roman">
    <w:altName w:val="Malgun Gothic"/>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48F3" w:rsidRDefault="004048F3">
    <w:pPr>
      <w:pStyle w:val="Footer"/>
    </w:pPr>
    <w:r>
      <w:rPr>
        <w:noProof/>
        <w:lang w:eastAsia="nl-NL"/>
      </w:rPr>
      <w:pict>
        <v:rect id="Rectangle 4" o:spid="_x0000_s2052" style="position:absolute;margin-left:517.7pt;margin-top:810.85pt;width:44.55pt;height:15.1pt;rotation:180;flip:x;z-index:251656704;visibility:visible;mso-position-horizontal-relative:page;mso-position-vertical-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" filled="f" fillcolor="#c0504d" stroked="f" strokecolor="#4f81bd" strokeweight="2.25pt">
          <v:textbox inset=",0,,0">
            <w:txbxContent>
              <w:p w:rsidR="004048F3" w:rsidRPr="000D319B" w:rsidRDefault="004048F3" w:rsidP="000D319B">
                <w:pPr>
                  <w:pBdr>
                    <w:top w:val="single" w:sz="4" w:space="1" w:color="7F7F7F"/>
                  </w:pBdr>
                  <w:jc w:val="center"/>
                  <w:rPr>
                    <w:color w:val="808080"/>
                  </w:rPr>
                </w:pPr>
                <w:r w:rsidRPr="000D319B">
                  <w:rPr>
                    <w:color w:val="808080"/>
                  </w:rPr>
                  <w:fldChar w:fldCharType="begin"/>
                </w:r>
                <w:r w:rsidRPr="000D319B">
                  <w:rPr>
                    <w:color w:val="808080"/>
                  </w:rPr>
                  <w:instrText xml:space="preserve"> PAGE   \* MERGEFORMAT </w:instrText>
                </w:r>
                <w:r w:rsidRPr="000D319B">
                  <w:rPr>
                    <w:color w:val="808080"/>
                  </w:rPr>
                  <w:fldChar w:fldCharType="separate"/>
                </w:r>
                <w:r w:rsidR="009F5DCF">
                  <w:rPr>
                    <w:noProof/>
                    <w:color w:val="808080"/>
                  </w:rPr>
                  <w:t>5</w:t>
                </w:r>
                <w:r w:rsidRPr="000D319B">
                  <w:rPr>
                    <w:color w:val="808080"/>
                  </w:rPr>
                  <w:fldChar w:fldCharType="end"/>
                </w:r>
              </w:p>
            </w:txbxContent>
          </v:textbox>
          <w10:wrap anchorx="page" anchory="page"/>
        </v:rect>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48F3" w:rsidRDefault="004048F3" w:rsidP="00E55F14">
    <w:pPr>
      <w:pStyle w:val="Footer"/>
      <w:jc w:val="right"/>
    </w:pPr>
    <w:r>
      <w:rPr>
        <w:noProof/>
        <w:lang w:eastAsia="nl-NL"/>
      </w:rPr>
      <w:pict>
        <v:rect id="Rectangle 6" o:spid="_x0000_s2054" style="position:absolute;left:0;text-align:left;margin-left:505.7pt;margin-top:798.9pt;width:44.55pt;height:15.1pt;rotation:180;flip:x;z-index:251655680;visibility:visible;mso-position-horizontal-relative:page;mso-position-vertical-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" filled="f" fillcolor="#c0504d" stroked="f" strokecolor="#4f81bd" strokeweight="2.25pt">
          <v:textbox inset=",0,,0">
            <w:txbxContent>
              <w:p w:rsidR="004048F3" w:rsidRPr="000D319B" w:rsidRDefault="004048F3" w:rsidP="000D319B">
                <w:pPr>
                  <w:pBdr>
                    <w:top w:val="single" w:sz="4" w:space="1" w:color="7F7F7F"/>
                  </w:pBdr>
                  <w:jc w:val="center"/>
                  <w:rPr>
                    <w:color w:val="808080"/>
                  </w:rPr>
                </w:pPr>
                <w:r w:rsidRPr="000D319B">
                  <w:rPr>
                    <w:color w:val="808080"/>
                  </w:rPr>
                  <w:fldChar w:fldCharType="begin"/>
                </w:r>
                <w:r w:rsidRPr="000D319B">
                  <w:rPr>
                    <w:color w:val="808080"/>
                  </w:rPr>
                  <w:instrText xml:space="preserve"> PAGE   \* MERGEFORMAT </w:instrText>
                </w:r>
                <w:r w:rsidRPr="000D319B">
                  <w:rPr>
                    <w:color w:val="808080"/>
                  </w:rPr>
                  <w:fldChar w:fldCharType="separate"/>
                </w:r>
                <w:r>
                  <w:rPr>
                    <w:noProof/>
                    <w:color w:val="808080"/>
                  </w:rPr>
                  <w:t>1</w:t>
                </w:r>
                <w:r w:rsidRPr="000D319B">
                  <w:rPr>
                    <w:color w:val="808080"/>
                  </w:rPr>
                  <w:fldChar w:fldCharType="end"/>
                </w:r>
              </w:p>
            </w:txbxContent>
          </v:textbox>
          <w10:wrap anchorx="page" anchory="page"/>
        </v:rect>
      </w:pict>
    </w:r>
    <w:r>
      <w:rPr>
        <w:noProof/>
        <w:lang w:eastAsia="nl-NL"/>
      </w:rPr>
      <w:pict>
        <v:shapetype id="_x0000_t202" coordsize="21600,21600" o:spt="202" path="m,l,21600r21600,l21600,xe">
          <v:stroke joinstyle="miter"/>
          <v:path gradientshapeok="t" o:connecttype="rect"/>
        </v:shapetype>
        <v:shape id="Text Box 7" o:spid="_x0000_s2055" type="#_x0000_t202" style="position:absolute;left:0;text-align:left;margin-left:176.95pt;margin-top:-130.35pt;width:234.9pt;height:132pt;z-index:25165465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" filled="f" stroked="f">
          <v:textbox style="mso-next-textbox:#Text Box 7">
            <w:txbxContent>
              <w:tbl>
                <w:tblPr>
                  <w:tblW w:w="0" w:type="auto"/>
                  <w:tblLook w:val="00A0" w:firstRow="1" w:lastRow="0" w:firstColumn="1" w:lastColumn="0" w:noHBand="0" w:noVBand="0"/>
                </w:tblPr>
                <w:tblGrid>
                  <w:gridCol w:w="4641"/>
                </w:tblGrid>
                <w:tr w:rsidR="004048F3" w:rsidRPr="000D319B" w:rsidTr="00935DBC">
                  <w:trPr>
                    <w:trHeight w:val="285"/>
                  </w:trPr>
                  <w:tc>
                    <w:tcPr>
                      <w:tcW w:w="4815" w:type="dxa"/>
                    </w:tcPr>
                    <w:p w:rsidR="004048F3" w:rsidRPr="002879D7" w:rsidRDefault="004048F3" w:rsidP="00935DBC">
                      <w:pPr>
                        <w:spacing w:after="0" w:line="280" w:lineRule="auto"/>
                        <w:rPr>
                          <w:szCs w:val="24"/>
                        </w:rPr>
                      </w:pPr>
                      <w:r>
                        <w:rPr>
                          <w:szCs w:val="24"/>
                          <w:lang w:val="en-GB"/>
                        </w:rPr>
                        <w:t>AMBITIONS</w:t>
                      </w:r>
                    </w:p>
                  </w:tc>
                </w:tr>
                <w:tr w:rsidR="004048F3" w:rsidRPr="00202BE5" w:rsidTr="00935DBC">
                  <w:tc>
                    <w:tcPr>
                      <w:tcW w:w="4815" w:type="dxa"/>
                    </w:tcPr>
                    <w:p w:rsidR="004048F3" w:rsidRPr="00810EDE" w:rsidRDefault="004048F3" w:rsidP="00935DBC">
                      <w:pPr>
                        <w:spacing w:after="0" w:line="240" w:lineRule="auto"/>
                        <w:rPr>
                          <w:szCs w:val="24"/>
                          <w:lang w:val="en-US"/>
                        </w:rPr>
                      </w:pPr>
                      <w:r>
                        <w:rPr>
                          <w:sz w:val="15"/>
                          <w:szCs w:val="24"/>
                          <w:lang w:val="en-GB"/>
                        </w:rPr>
                        <w:t>Independent, appropriate organisational skills and advanced communications skills.</w:t>
                      </w:r>
                      <w:r w:rsidRPr="00810EDE">
                        <w:rPr>
                          <w:sz w:val="15"/>
                          <w:szCs w:val="24"/>
                          <w:lang w:val="en-US"/>
                        </w:rPr>
                        <w:t xml:space="preserve"> </w:t>
                      </w:r>
                      <w:r>
                        <w:rPr>
                          <w:sz w:val="15"/>
                          <w:szCs w:val="24"/>
                          <w:lang w:val="en-GB"/>
                        </w:rPr>
                        <w:t>The skill-set outlined above enables me to set the right priorities and keep a clear overview.</w:t>
                      </w:r>
                      <w:r w:rsidRPr="00810EDE">
                        <w:rPr>
                          <w:sz w:val="15"/>
                          <w:szCs w:val="24"/>
                          <w:lang w:val="en-US"/>
                        </w:rPr>
                        <w:t xml:space="preserve"> </w:t>
                      </w:r>
                      <w:r>
                        <w:rPr>
                          <w:sz w:val="15"/>
                          <w:szCs w:val="24"/>
                          <w:lang w:val="en-GB"/>
                        </w:rPr>
                        <w:t>Customers often regard me as a problem-solver:</w:t>
                      </w:r>
                      <w:r w:rsidRPr="00810EDE">
                        <w:rPr>
                          <w:sz w:val="15"/>
                          <w:szCs w:val="24"/>
                          <w:lang w:val="en-US"/>
                        </w:rPr>
                        <w:t xml:space="preserve"> a</w:t>
                      </w:r>
                      <w:r>
                        <w:rPr>
                          <w:sz w:val="15"/>
                          <w:szCs w:val="24"/>
                          <w:lang w:val="en-GB"/>
                        </w:rPr>
                        <w:t xml:space="preserve"> person who sets herself apart thanks to her high level of professional expertise and involvement.</w:t>
                      </w:r>
                      <w:r w:rsidRPr="00810EDE">
                        <w:rPr>
                          <w:sz w:val="15"/>
                          <w:szCs w:val="24"/>
                          <w:lang w:val="en-US"/>
                        </w:rPr>
                        <w:t xml:space="preserve"> </w:t>
                      </w:r>
                      <w:r>
                        <w:rPr>
                          <w:sz w:val="15"/>
                          <w:szCs w:val="24"/>
                          <w:lang w:val="en-GB"/>
                        </w:rPr>
                        <w:t>In addition to taking responsibility, I am result-oriented, enthusiastic and driven.</w:t>
                      </w:r>
                      <w:r w:rsidRPr="00810EDE">
                        <w:rPr>
                          <w:sz w:val="15"/>
                          <w:szCs w:val="24"/>
                          <w:lang w:val="en-US"/>
                        </w:rPr>
                        <w:t xml:space="preserve"> </w:t>
                      </w:r>
                      <w:r>
                        <w:rPr>
                          <w:sz w:val="15"/>
                          <w:szCs w:val="24"/>
                          <w:lang w:val="en-GB"/>
                        </w:rPr>
                        <w:t>I therefore produce strategic solutions, realistic time schedules and sound advice, yet above all:</w:t>
                      </w:r>
                      <w:r w:rsidRPr="00810EDE">
                        <w:rPr>
                          <w:sz w:val="15"/>
                          <w:szCs w:val="24"/>
                          <w:lang w:val="en-US"/>
                        </w:rPr>
                        <w:t xml:space="preserve"> </w:t>
                      </w:r>
                      <w:r>
                        <w:rPr>
                          <w:sz w:val="15"/>
                          <w:szCs w:val="24"/>
                          <w:lang w:val="en-GB"/>
                        </w:rPr>
                        <w:t>I achieve structural changes in ICT processes within international and multi-disciplinary working environments, in which issues in the field of project and test management play a role.</w:t>
                      </w:r>
                    </w:p>
                  </w:tc>
                </w:tr>
              </w:tbl>
              <w:p w:rsidR="004048F3" w:rsidRPr="00810EDE" w:rsidRDefault="004048F3" w:rsidP="00ED18C1">
                <w:pPr>
                  <w:rPr>
                    <w:lang w:val="en-US"/>
                  </w:rPr>
                </w:pPr>
              </w:p>
            </w:txbxContent>
          </v:textbox>
          <w10:anchorlock/>
        </v:shape>
      </w:pict>
    </w:r>
    <w:r>
      <w:rPr>
        <w:noProof/>
        <w:lang w:eastAsia="nl-NL"/>
      </w:rPr>
      <w:pict>
        <v:shape id="Text Box 8" o:spid="_x0000_s2056" type="#_x0000_t202" style="position:absolute;left:0;text-align:left;margin-left:-34.1pt;margin-top:-130.35pt;width:198.45pt;height:137.65pt;z-index:25165363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" o:allowincell="f" o:allowoverlap="f" filled="f" stroked="f">
          <v:textbox>
            <w:txbxContent>
              <w:tbl>
                <w:tblPr>
                  <w:tblW w:w="0" w:type="auto"/>
                  <w:tblLook w:val="00A0" w:firstRow="1" w:lastRow="0" w:firstColumn="1" w:lastColumn="0" w:noHBand="0" w:noVBand="0"/>
                </w:tblPr>
                <w:tblGrid>
                  <w:gridCol w:w="3912"/>
                </w:tblGrid>
                <w:tr w:rsidR="004048F3" w:rsidRPr="000D319B" w:rsidTr="00ED18C1">
                  <w:trPr>
                    <w:trHeight w:val="274"/>
                  </w:trPr>
                  <w:tc>
                    <w:tcPr>
                      <w:tcW w:w="3912" w:type="dxa"/>
                    </w:tcPr>
                    <w:tbl>
                      <w:tblPr>
                        <w:tblW w:w="0" w:type="auto"/>
                        <w:tblLook w:val="00A0" w:firstRow="1" w:lastRow="0" w:firstColumn="1" w:lastColumn="0" w:noHBand="0" w:noVBand="0"/>
                      </w:tblPr>
                      <w:tblGrid>
                        <w:gridCol w:w="3696"/>
                      </w:tblGrid>
                      <w:tr w:rsidR="004048F3" w:rsidRPr="001570EC" w:rsidTr="00935DBC">
                        <w:trPr>
                          <w:trHeight w:val="274"/>
                        </w:trPr>
                        <w:tc>
                          <w:tcPr>
                            <w:tcW w:w="3976" w:type="dxa"/>
                          </w:tcPr>
                          <w:p w:rsidR="004048F3" w:rsidRPr="001570EC" w:rsidRDefault="004048F3" w:rsidP="00935DBC">
                            <w:pPr>
                              <w:spacing w:after="0" w:line="280" w:lineRule="auto"/>
                              <w:rPr>
                                <w:szCs w:val="24"/>
                              </w:rPr>
                            </w:pPr>
                            <w:r w:rsidRPr="001570EC">
                              <w:rPr>
                                <w:szCs w:val="24"/>
                                <w:lang w:val="en-GB"/>
                              </w:rPr>
                              <w:t>TRAINING AND EDUCATION</w:t>
                            </w:r>
                          </w:p>
                        </w:tc>
                      </w:tr>
                      <w:tr w:rsidR="004048F3" w:rsidRPr="00202BE5" w:rsidTr="00935DBC">
                        <w:tc>
                          <w:tcPr>
                            <w:tcW w:w="3976" w:type="dxa"/>
                          </w:tcPr>
                          <w:p w:rsidR="004048F3" w:rsidRPr="00810EDE" w:rsidRDefault="004048F3" w:rsidP="00935DBC">
                            <w:pPr>
                              <w:spacing w:after="0" w:line="240" w:lineRule="auto"/>
                              <w:rPr>
                                <w:szCs w:val="24"/>
                                <w:lang w:val="en-US"/>
                              </w:rPr>
                            </w:pPr>
                            <w:r w:rsidRPr="001570EC">
                              <w:rPr>
                                <w:b/>
                                <w:sz w:val="18"/>
                                <w:szCs w:val="24"/>
                                <w:lang w:val="en-GB"/>
                              </w:rPr>
                              <w:t xml:space="preserve">Business Computer Science </w:t>
                            </w:r>
                            <w:r w:rsidRPr="001570EC">
                              <w:rPr>
                                <w:sz w:val="18"/>
                                <w:szCs w:val="24"/>
                                <w:lang w:val="en-GB"/>
                              </w:rPr>
                              <w:t xml:space="preserve">at the </w:t>
                            </w:r>
                            <w:smartTag w:uri="urn:schemas-microsoft-com:office:smarttags" w:element="City">
                              <w:r w:rsidRPr="001570EC">
                                <w:rPr>
                                  <w:sz w:val="18"/>
                                  <w:szCs w:val="24"/>
                                  <w:lang w:val="en-GB"/>
                                </w:rPr>
                                <w:t>Arnhem</w:t>
                              </w:r>
                            </w:smartTag>
                            <w:r w:rsidRPr="001570EC">
                              <w:rPr>
                                <w:sz w:val="18"/>
                                <w:szCs w:val="24"/>
                                <w:lang w:val="en-GB"/>
                              </w:rPr>
                              <w:t xml:space="preserve"> and </w:t>
                            </w:r>
                            <w:smartTag w:uri="urn:schemas-microsoft-com:office:smarttags" w:element="place">
                              <w:smartTag w:uri="urn:schemas-microsoft-com:office:smarttags" w:element="PlaceName">
                                <w:r w:rsidRPr="001570EC">
                                  <w:rPr>
                                    <w:sz w:val="18"/>
                                    <w:szCs w:val="24"/>
                                    <w:lang w:val="en-GB"/>
                                  </w:rPr>
                                  <w:t>Nijmegen</w:t>
                                </w:r>
                              </w:smartTag>
                              <w:r w:rsidRPr="001570EC">
                                <w:rPr>
                                  <w:sz w:val="18"/>
                                  <w:szCs w:val="24"/>
                                  <w:lang w:val="en-GB"/>
                                </w:rPr>
                                <w:t xml:space="preserve"> </w:t>
                              </w:r>
                              <w:smartTag w:uri="urn:schemas-microsoft-com:office:smarttags" w:element="PlaceType">
                                <w:r w:rsidRPr="001570EC">
                                  <w:rPr>
                                    <w:sz w:val="18"/>
                                    <w:szCs w:val="24"/>
                                    <w:lang w:val="en-GB"/>
                                  </w:rPr>
                                  <w:t>University</w:t>
                                </w:r>
                              </w:smartTag>
                            </w:smartTag>
                            <w:r w:rsidRPr="001570EC">
                              <w:rPr>
                                <w:sz w:val="18"/>
                                <w:szCs w:val="24"/>
                                <w:lang w:val="en-GB"/>
                              </w:rPr>
                              <w:t xml:space="preserve"> of Applied Sciences</w:t>
                            </w:r>
                          </w:p>
                        </w:tc>
                      </w:tr>
                      <w:tr w:rsidR="004048F3" w:rsidRPr="001570EC" w:rsidTr="00935DBC">
                        <w:tc>
                          <w:tcPr>
                            <w:tcW w:w="3976" w:type="dxa"/>
                          </w:tcPr>
                          <w:p w:rsidR="004048F3" w:rsidRPr="001570EC" w:rsidRDefault="004048F3" w:rsidP="00935DBC">
                            <w:pPr>
                              <w:spacing w:after="0" w:line="240" w:lineRule="auto"/>
                              <w:rPr>
                                <w:szCs w:val="24"/>
                              </w:rPr>
                            </w:pPr>
                            <w:r w:rsidRPr="001570EC">
                              <w:rPr>
                                <w:b/>
                                <w:sz w:val="18"/>
                                <w:szCs w:val="24"/>
                                <w:lang w:val="en-GB"/>
                              </w:rPr>
                              <w:t>Prince 2</w:t>
                            </w:r>
                            <w:r w:rsidRPr="001570EC">
                              <w:rPr>
                                <w:sz w:val="18"/>
                                <w:szCs w:val="24"/>
                                <w:lang w:val="en-GB"/>
                              </w:rPr>
                              <w:t xml:space="preserve"> Foundation &amp; Practitioner</w:t>
                            </w:r>
                          </w:p>
                        </w:tc>
                      </w:tr>
                      <w:tr w:rsidR="004048F3" w:rsidRPr="001570EC" w:rsidTr="00935DBC">
                        <w:tc>
                          <w:tcPr>
                            <w:tcW w:w="3976" w:type="dxa"/>
                          </w:tcPr>
                          <w:p w:rsidR="004048F3" w:rsidRPr="001570EC" w:rsidRDefault="004048F3" w:rsidP="00935DBC">
                            <w:pPr>
                              <w:spacing w:after="0" w:line="240" w:lineRule="auto"/>
                              <w:rPr>
                                <w:szCs w:val="24"/>
                              </w:rPr>
                            </w:pPr>
                            <w:r w:rsidRPr="001570EC">
                              <w:rPr>
                                <w:b/>
                                <w:sz w:val="18"/>
                                <w:szCs w:val="24"/>
                                <w:lang w:val="en-GB"/>
                              </w:rPr>
                              <w:t>ITIL</w:t>
                            </w:r>
                            <w:r w:rsidRPr="001570EC">
                              <w:rPr>
                                <w:sz w:val="18"/>
                                <w:szCs w:val="24"/>
                                <w:lang w:val="en-GB"/>
                              </w:rPr>
                              <w:t xml:space="preserve"> Foundation</w:t>
                            </w:r>
                          </w:p>
                        </w:tc>
                      </w:tr>
                      <w:tr w:rsidR="004048F3" w:rsidRPr="00202BE5" w:rsidTr="00935DBC">
                        <w:tc>
                          <w:tcPr>
                            <w:tcW w:w="3976" w:type="dxa"/>
                          </w:tcPr>
                          <w:p w:rsidR="004048F3" w:rsidRPr="00810EDE" w:rsidRDefault="004048F3" w:rsidP="00935DBC">
                            <w:pPr>
                              <w:spacing w:after="0" w:line="240" w:lineRule="auto"/>
                              <w:rPr>
                                <w:szCs w:val="24"/>
                                <w:lang w:val="en-US"/>
                              </w:rPr>
                            </w:pPr>
                            <w:r w:rsidRPr="001570EC">
                              <w:rPr>
                                <w:b/>
                                <w:sz w:val="18"/>
                                <w:szCs w:val="24"/>
                                <w:lang w:val="en-GB"/>
                              </w:rPr>
                              <w:t>Virtualisation</w:t>
                            </w:r>
                            <w:r w:rsidRPr="001570EC">
                              <w:rPr>
                                <w:sz w:val="18"/>
                                <w:szCs w:val="24"/>
                                <w:lang w:val="en-GB"/>
                              </w:rPr>
                              <w:t xml:space="preserve"> and cloud computing training</w:t>
                            </w:r>
                          </w:p>
                        </w:tc>
                      </w:tr>
                      <w:tr w:rsidR="004048F3" w:rsidRPr="001570EC" w:rsidTr="00935DBC">
                        <w:tc>
                          <w:tcPr>
                            <w:tcW w:w="3976" w:type="dxa"/>
                          </w:tcPr>
                          <w:p w:rsidR="004048F3" w:rsidRPr="001570EC" w:rsidRDefault="004048F3" w:rsidP="00935DBC">
                            <w:pPr>
                              <w:spacing w:after="0" w:line="240" w:lineRule="auto"/>
                              <w:rPr>
                                <w:szCs w:val="24"/>
                              </w:rPr>
                            </w:pPr>
                            <w:r w:rsidRPr="001570EC">
                              <w:rPr>
                                <w:b/>
                                <w:sz w:val="18"/>
                                <w:szCs w:val="24"/>
                                <w:lang w:val="en-GB"/>
                              </w:rPr>
                              <w:t>Silva</w:t>
                            </w:r>
                            <w:r w:rsidRPr="001570EC">
                              <w:rPr>
                                <w:sz w:val="18"/>
                                <w:szCs w:val="24"/>
                                <w:lang w:val="en-GB"/>
                              </w:rPr>
                              <w:t xml:space="preserve"> Business course</w:t>
                            </w:r>
                          </w:p>
                        </w:tc>
                      </w:tr>
                    </w:tbl>
                    <w:p w:rsidR="004048F3" w:rsidRDefault="004048F3"/>
                  </w:tc>
                </w:tr>
                <w:tr w:rsidR="004048F3" w:rsidRPr="000D319B" w:rsidTr="00ED18C1">
                  <w:tc>
                    <w:tcPr>
                      <w:tcW w:w="3912" w:type="dxa"/>
                    </w:tcPr>
                    <w:p w:rsidR="004048F3" w:rsidRDefault="004048F3"/>
                  </w:tc>
                </w:tr>
                <w:tr w:rsidR="004048F3" w:rsidRPr="000D319B" w:rsidTr="00ED18C1">
                  <w:tc>
                    <w:tcPr>
                      <w:tcW w:w="3912" w:type="dxa"/>
                    </w:tcPr>
                    <w:p w:rsidR="004048F3" w:rsidRDefault="004048F3"/>
                  </w:tc>
                </w:tr>
                <w:tr w:rsidR="004048F3" w:rsidRPr="000D319B" w:rsidTr="00ED18C1">
                  <w:tc>
                    <w:tcPr>
                      <w:tcW w:w="3912" w:type="dxa"/>
                    </w:tcPr>
                    <w:tbl>
                      <w:tblPr>
                        <w:tblW w:w="0" w:type="auto"/>
                        <w:tblLook w:val="00A0" w:firstRow="1" w:lastRow="0" w:firstColumn="1" w:lastColumn="0" w:noHBand="0" w:noVBand="0"/>
                      </w:tblPr>
                      <w:tblGrid>
                        <w:gridCol w:w="3696"/>
                      </w:tblGrid>
                      <w:tr w:rsidR="004048F3" w:rsidRPr="001570EC" w:rsidTr="00935DBC">
                        <w:trPr>
                          <w:trHeight w:val="274"/>
                        </w:trPr>
                        <w:tc>
                          <w:tcPr>
                            <w:tcW w:w="3976" w:type="dxa"/>
                          </w:tcPr>
                          <w:p w:rsidR="004048F3" w:rsidRPr="001570EC" w:rsidRDefault="004048F3" w:rsidP="00935DBC">
                            <w:pPr>
                              <w:spacing w:after="0" w:line="280" w:lineRule="auto"/>
                              <w:rPr>
                                <w:szCs w:val="24"/>
                              </w:rPr>
                            </w:pPr>
                            <w:r w:rsidRPr="001570EC">
                              <w:rPr>
                                <w:szCs w:val="24"/>
                                <w:lang w:val="en-GB"/>
                              </w:rPr>
                              <w:t>TRAINING AND EDUCATION</w:t>
                            </w:r>
                          </w:p>
                        </w:tc>
                      </w:tr>
                      <w:tr w:rsidR="004048F3" w:rsidRPr="00202BE5" w:rsidTr="00935DBC">
                        <w:tc>
                          <w:tcPr>
                            <w:tcW w:w="3976" w:type="dxa"/>
                          </w:tcPr>
                          <w:p w:rsidR="004048F3" w:rsidRPr="00810EDE" w:rsidRDefault="004048F3" w:rsidP="00935DBC">
                            <w:pPr>
                              <w:spacing w:after="0" w:line="240" w:lineRule="auto"/>
                              <w:rPr>
                                <w:szCs w:val="24"/>
                                <w:lang w:val="en-US"/>
                              </w:rPr>
                            </w:pPr>
                            <w:r w:rsidRPr="001570EC">
                              <w:rPr>
                                <w:b/>
                                <w:sz w:val="18"/>
                                <w:szCs w:val="24"/>
                                <w:lang w:val="en-GB"/>
                              </w:rPr>
                              <w:t xml:space="preserve">Business Computer Science </w:t>
                            </w:r>
                            <w:r w:rsidRPr="001570EC">
                              <w:rPr>
                                <w:sz w:val="18"/>
                                <w:szCs w:val="24"/>
                                <w:lang w:val="en-GB"/>
                              </w:rPr>
                              <w:t xml:space="preserve">at the </w:t>
                            </w:r>
                            <w:smartTag w:uri="urn:schemas-microsoft-com:office:smarttags" w:element="PlaceType">
                              <w:r w:rsidRPr="001570EC">
                                <w:rPr>
                                  <w:sz w:val="18"/>
                                  <w:szCs w:val="24"/>
                                  <w:lang w:val="en-GB"/>
                                </w:rPr>
                                <w:t>Arnhem</w:t>
                              </w:r>
                            </w:smartTag>
                            <w:r w:rsidRPr="001570EC">
                              <w:rPr>
                                <w:sz w:val="18"/>
                                <w:szCs w:val="24"/>
                                <w:lang w:val="en-GB"/>
                              </w:rPr>
                              <w:t xml:space="preserve"> and </w:t>
                            </w:r>
                            <w:smartTag w:uri="urn:schemas-microsoft-com:office:smarttags" w:element="PlaceType">
                              <w:smartTag w:uri="urn:schemas-microsoft-com:office:smarttags" w:element="PlaceType">
                                <w:r w:rsidRPr="001570EC">
                                  <w:rPr>
                                    <w:sz w:val="18"/>
                                    <w:szCs w:val="24"/>
                                    <w:lang w:val="en-GB"/>
                                  </w:rPr>
                                  <w:t>Nijmegen</w:t>
                                </w:r>
                              </w:smartTag>
                              <w:r w:rsidRPr="001570EC">
                                <w:rPr>
                                  <w:sz w:val="18"/>
                                  <w:szCs w:val="24"/>
                                  <w:lang w:val="en-GB"/>
                                </w:rPr>
                                <w:t xml:space="preserve"> </w:t>
                              </w:r>
                              <w:smartTag w:uri="urn:schemas-microsoft-com:office:smarttags" w:element="PlaceType">
                                <w:r w:rsidRPr="001570EC">
                                  <w:rPr>
                                    <w:sz w:val="18"/>
                                    <w:szCs w:val="24"/>
                                    <w:lang w:val="en-GB"/>
                                  </w:rPr>
                                  <w:t>University</w:t>
                                </w:r>
                              </w:smartTag>
                            </w:smartTag>
                            <w:r w:rsidRPr="001570EC">
                              <w:rPr>
                                <w:sz w:val="18"/>
                                <w:szCs w:val="24"/>
                                <w:lang w:val="en-GB"/>
                              </w:rPr>
                              <w:t xml:space="preserve"> of Applied Sciences</w:t>
                            </w:r>
                          </w:p>
                        </w:tc>
                      </w:tr>
                      <w:tr w:rsidR="004048F3" w:rsidRPr="001570EC" w:rsidTr="00935DBC">
                        <w:tc>
                          <w:tcPr>
                            <w:tcW w:w="3976" w:type="dxa"/>
                          </w:tcPr>
                          <w:p w:rsidR="004048F3" w:rsidRPr="001570EC" w:rsidRDefault="004048F3" w:rsidP="00935DBC">
                            <w:pPr>
                              <w:spacing w:after="0" w:line="240" w:lineRule="auto"/>
                              <w:rPr>
                                <w:szCs w:val="24"/>
                              </w:rPr>
                            </w:pPr>
                            <w:r w:rsidRPr="001570EC">
                              <w:rPr>
                                <w:b/>
                                <w:sz w:val="18"/>
                                <w:szCs w:val="24"/>
                                <w:lang w:val="en-GB"/>
                              </w:rPr>
                              <w:t>Prince 2</w:t>
                            </w:r>
                            <w:r w:rsidRPr="001570EC">
                              <w:rPr>
                                <w:sz w:val="18"/>
                                <w:szCs w:val="24"/>
                                <w:lang w:val="en-GB"/>
                              </w:rPr>
                              <w:t xml:space="preserve"> Foundation &amp; Practitioner</w:t>
                            </w:r>
                          </w:p>
                        </w:tc>
                      </w:tr>
                      <w:tr w:rsidR="004048F3" w:rsidRPr="001570EC" w:rsidTr="00935DBC">
                        <w:tc>
                          <w:tcPr>
                            <w:tcW w:w="3976" w:type="dxa"/>
                          </w:tcPr>
                          <w:p w:rsidR="004048F3" w:rsidRPr="001570EC" w:rsidRDefault="004048F3" w:rsidP="00935DBC">
                            <w:pPr>
                              <w:spacing w:after="0" w:line="240" w:lineRule="auto"/>
                              <w:rPr>
                                <w:szCs w:val="24"/>
                              </w:rPr>
                            </w:pPr>
                            <w:r w:rsidRPr="001570EC">
                              <w:rPr>
                                <w:b/>
                                <w:sz w:val="18"/>
                                <w:szCs w:val="24"/>
                                <w:lang w:val="en-GB"/>
                              </w:rPr>
                              <w:t>ITIL</w:t>
                            </w:r>
                            <w:r w:rsidRPr="001570EC">
                              <w:rPr>
                                <w:sz w:val="18"/>
                                <w:szCs w:val="24"/>
                                <w:lang w:val="en-GB"/>
                              </w:rPr>
                              <w:t xml:space="preserve"> Foundation</w:t>
                            </w:r>
                          </w:p>
                        </w:tc>
                      </w:tr>
                      <w:tr w:rsidR="004048F3" w:rsidRPr="00202BE5" w:rsidTr="00935DBC">
                        <w:tc>
                          <w:tcPr>
                            <w:tcW w:w="3976" w:type="dxa"/>
                          </w:tcPr>
                          <w:p w:rsidR="004048F3" w:rsidRPr="00810EDE" w:rsidRDefault="004048F3" w:rsidP="00935DBC">
                            <w:pPr>
                              <w:spacing w:after="0" w:line="240" w:lineRule="auto"/>
                              <w:rPr>
                                <w:szCs w:val="24"/>
                                <w:lang w:val="en-US"/>
                              </w:rPr>
                            </w:pPr>
                            <w:r w:rsidRPr="001570EC">
                              <w:rPr>
                                <w:b/>
                                <w:sz w:val="18"/>
                                <w:szCs w:val="24"/>
                                <w:lang w:val="en-GB"/>
                              </w:rPr>
                              <w:t>Virtualisation</w:t>
                            </w:r>
                            <w:r w:rsidRPr="001570EC">
                              <w:rPr>
                                <w:sz w:val="18"/>
                                <w:szCs w:val="24"/>
                                <w:lang w:val="en-GB"/>
                              </w:rPr>
                              <w:t xml:space="preserve"> and cloud computing training</w:t>
                            </w:r>
                          </w:p>
                        </w:tc>
                      </w:tr>
                      <w:tr w:rsidR="004048F3" w:rsidRPr="001570EC" w:rsidTr="00935DBC">
                        <w:tc>
                          <w:tcPr>
                            <w:tcW w:w="3976" w:type="dxa"/>
                          </w:tcPr>
                          <w:p w:rsidR="004048F3" w:rsidRPr="001570EC" w:rsidRDefault="004048F3" w:rsidP="00935DBC">
                            <w:pPr>
                              <w:spacing w:after="0" w:line="240" w:lineRule="auto"/>
                              <w:rPr>
                                <w:szCs w:val="24"/>
                              </w:rPr>
                            </w:pPr>
                            <w:r w:rsidRPr="001570EC">
                              <w:rPr>
                                <w:b/>
                                <w:sz w:val="18"/>
                                <w:szCs w:val="24"/>
                                <w:lang w:val="en-GB"/>
                              </w:rPr>
                              <w:t>Silva</w:t>
                            </w:r>
                            <w:r w:rsidRPr="001570EC">
                              <w:rPr>
                                <w:sz w:val="18"/>
                                <w:szCs w:val="24"/>
                                <w:lang w:val="en-GB"/>
                              </w:rPr>
                              <w:t xml:space="preserve"> Business course</w:t>
                            </w:r>
                          </w:p>
                        </w:tc>
                      </w:tr>
                    </w:tbl>
                    <w:p w:rsidR="004048F3" w:rsidRDefault="004048F3"/>
                  </w:tc>
                </w:tr>
                <w:tr w:rsidR="004048F3" w:rsidRPr="009E4536" w:rsidTr="00ED18C1">
                  <w:tc>
                    <w:tcPr>
                      <w:tcW w:w="3912" w:type="dxa"/>
                    </w:tcPr>
                    <w:tbl>
                      <w:tblPr>
                        <w:tblW w:w="0" w:type="auto"/>
                        <w:tblLook w:val="00A0" w:firstRow="1" w:lastRow="0" w:firstColumn="1" w:lastColumn="0" w:noHBand="0" w:noVBand="0"/>
                      </w:tblPr>
                      <w:tblGrid>
                        <w:gridCol w:w="3696"/>
                      </w:tblGrid>
                      <w:tr w:rsidR="004048F3" w:rsidRPr="001570EC" w:rsidTr="00935DBC">
                        <w:trPr>
                          <w:trHeight w:val="274"/>
                        </w:trPr>
                        <w:tc>
                          <w:tcPr>
                            <w:tcW w:w="3976" w:type="dxa"/>
                          </w:tcPr>
                          <w:p w:rsidR="004048F3" w:rsidRPr="001570EC" w:rsidRDefault="004048F3" w:rsidP="00935DBC">
                            <w:pPr>
                              <w:spacing w:after="0" w:line="280" w:lineRule="auto"/>
                              <w:rPr>
                                <w:szCs w:val="24"/>
                              </w:rPr>
                            </w:pPr>
                            <w:r w:rsidRPr="001570EC">
                              <w:rPr>
                                <w:szCs w:val="24"/>
                                <w:lang w:val="en-GB"/>
                              </w:rPr>
                              <w:t>TRAINING AND EDUCATION</w:t>
                            </w:r>
                          </w:p>
                        </w:tc>
                      </w:tr>
                      <w:tr w:rsidR="004048F3" w:rsidRPr="00202BE5" w:rsidTr="00935DBC">
                        <w:tc>
                          <w:tcPr>
                            <w:tcW w:w="3976" w:type="dxa"/>
                          </w:tcPr>
                          <w:p w:rsidR="004048F3" w:rsidRPr="00810EDE" w:rsidRDefault="004048F3" w:rsidP="00935DBC">
                            <w:pPr>
                              <w:spacing w:after="0" w:line="240" w:lineRule="auto"/>
                              <w:rPr>
                                <w:szCs w:val="24"/>
                                <w:lang w:val="en-US"/>
                              </w:rPr>
                            </w:pPr>
                            <w:r w:rsidRPr="001570EC">
                              <w:rPr>
                                <w:b/>
                                <w:sz w:val="18"/>
                                <w:szCs w:val="24"/>
                                <w:lang w:val="en-GB"/>
                              </w:rPr>
                              <w:t xml:space="preserve">Business Computer Science </w:t>
                            </w:r>
                            <w:r w:rsidRPr="001570EC">
                              <w:rPr>
                                <w:sz w:val="18"/>
                                <w:szCs w:val="24"/>
                                <w:lang w:val="en-GB"/>
                              </w:rPr>
                              <w:t xml:space="preserve">at the </w:t>
                            </w:r>
                            <w:smartTag w:uri="urn:schemas-microsoft-com:office:smarttags" w:element="PlaceType">
                              <w:r w:rsidRPr="001570EC">
                                <w:rPr>
                                  <w:sz w:val="18"/>
                                  <w:szCs w:val="24"/>
                                  <w:lang w:val="en-GB"/>
                                </w:rPr>
                                <w:t>Arnhem</w:t>
                              </w:r>
                            </w:smartTag>
                            <w:r w:rsidRPr="001570EC">
                              <w:rPr>
                                <w:sz w:val="18"/>
                                <w:szCs w:val="24"/>
                                <w:lang w:val="en-GB"/>
                              </w:rPr>
                              <w:t xml:space="preserve"> and </w:t>
                            </w:r>
                            <w:smartTag w:uri="urn:schemas-microsoft-com:office:smarttags" w:element="PlaceType">
                              <w:smartTag w:uri="urn:schemas-microsoft-com:office:smarttags" w:element="PlaceType">
                                <w:r w:rsidRPr="001570EC">
                                  <w:rPr>
                                    <w:sz w:val="18"/>
                                    <w:szCs w:val="24"/>
                                    <w:lang w:val="en-GB"/>
                                  </w:rPr>
                                  <w:t>Nijmegen</w:t>
                                </w:r>
                              </w:smartTag>
                              <w:r w:rsidRPr="001570EC">
                                <w:rPr>
                                  <w:sz w:val="18"/>
                                  <w:szCs w:val="24"/>
                                  <w:lang w:val="en-GB"/>
                                </w:rPr>
                                <w:t xml:space="preserve"> </w:t>
                              </w:r>
                              <w:smartTag w:uri="urn:schemas-microsoft-com:office:smarttags" w:element="PlaceType">
                                <w:r w:rsidRPr="001570EC">
                                  <w:rPr>
                                    <w:sz w:val="18"/>
                                    <w:szCs w:val="24"/>
                                    <w:lang w:val="en-GB"/>
                                  </w:rPr>
                                  <w:t>University</w:t>
                                </w:r>
                              </w:smartTag>
                            </w:smartTag>
                            <w:r w:rsidRPr="001570EC">
                              <w:rPr>
                                <w:sz w:val="18"/>
                                <w:szCs w:val="24"/>
                                <w:lang w:val="en-GB"/>
                              </w:rPr>
                              <w:t xml:space="preserve"> of Applied Sciences</w:t>
                            </w:r>
                          </w:p>
                        </w:tc>
                      </w:tr>
                      <w:tr w:rsidR="004048F3" w:rsidRPr="001570EC" w:rsidTr="00935DBC">
                        <w:tc>
                          <w:tcPr>
                            <w:tcW w:w="3976" w:type="dxa"/>
                          </w:tcPr>
                          <w:p w:rsidR="004048F3" w:rsidRPr="001570EC" w:rsidRDefault="004048F3" w:rsidP="00935DBC">
                            <w:pPr>
                              <w:spacing w:after="0" w:line="240" w:lineRule="auto"/>
                              <w:rPr>
                                <w:szCs w:val="24"/>
                              </w:rPr>
                            </w:pPr>
                            <w:r w:rsidRPr="001570EC">
                              <w:rPr>
                                <w:b/>
                                <w:sz w:val="18"/>
                                <w:szCs w:val="24"/>
                                <w:lang w:val="en-GB"/>
                              </w:rPr>
                              <w:t>Prince 2</w:t>
                            </w:r>
                            <w:r w:rsidRPr="001570EC">
                              <w:rPr>
                                <w:sz w:val="18"/>
                                <w:szCs w:val="24"/>
                                <w:lang w:val="en-GB"/>
                              </w:rPr>
                              <w:t xml:space="preserve"> Foundation &amp; Practitioner</w:t>
                            </w:r>
                          </w:p>
                        </w:tc>
                      </w:tr>
                      <w:tr w:rsidR="004048F3" w:rsidRPr="001570EC" w:rsidTr="00935DBC">
                        <w:tc>
                          <w:tcPr>
                            <w:tcW w:w="3976" w:type="dxa"/>
                          </w:tcPr>
                          <w:p w:rsidR="004048F3" w:rsidRPr="001570EC" w:rsidRDefault="004048F3" w:rsidP="00935DBC">
                            <w:pPr>
                              <w:spacing w:after="0" w:line="240" w:lineRule="auto"/>
                              <w:rPr>
                                <w:szCs w:val="24"/>
                              </w:rPr>
                            </w:pPr>
                            <w:r w:rsidRPr="001570EC">
                              <w:rPr>
                                <w:b/>
                                <w:sz w:val="18"/>
                                <w:szCs w:val="24"/>
                                <w:lang w:val="en-GB"/>
                              </w:rPr>
                              <w:t>ITIL</w:t>
                            </w:r>
                            <w:r w:rsidRPr="001570EC">
                              <w:rPr>
                                <w:sz w:val="18"/>
                                <w:szCs w:val="24"/>
                                <w:lang w:val="en-GB"/>
                              </w:rPr>
                              <w:t xml:space="preserve"> Foundation</w:t>
                            </w:r>
                          </w:p>
                        </w:tc>
                      </w:tr>
                      <w:tr w:rsidR="004048F3" w:rsidRPr="00202BE5" w:rsidTr="00935DBC">
                        <w:tc>
                          <w:tcPr>
                            <w:tcW w:w="3976" w:type="dxa"/>
                          </w:tcPr>
                          <w:p w:rsidR="004048F3" w:rsidRPr="00810EDE" w:rsidRDefault="004048F3" w:rsidP="00935DBC">
                            <w:pPr>
                              <w:spacing w:after="0" w:line="240" w:lineRule="auto"/>
                              <w:rPr>
                                <w:szCs w:val="24"/>
                                <w:lang w:val="en-US"/>
                              </w:rPr>
                            </w:pPr>
                            <w:r w:rsidRPr="001570EC">
                              <w:rPr>
                                <w:b/>
                                <w:sz w:val="18"/>
                                <w:szCs w:val="24"/>
                                <w:lang w:val="en-GB"/>
                              </w:rPr>
                              <w:t>Virtualisation</w:t>
                            </w:r>
                            <w:r w:rsidRPr="001570EC">
                              <w:rPr>
                                <w:sz w:val="18"/>
                                <w:szCs w:val="24"/>
                                <w:lang w:val="en-GB"/>
                              </w:rPr>
                              <w:t xml:space="preserve"> and cloud computing training</w:t>
                            </w:r>
                          </w:p>
                        </w:tc>
                      </w:tr>
                      <w:tr w:rsidR="004048F3" w:rsidRPr="001570EC" w:rsidTr="00935DBC">
                        <w:tc>
                          <w:tcPr>
                            <w:tcW w:w="3976" w:type="dxa"/>
                          </w:tcPr>
                          <w:p w:rsidR="004048F3" w:rsidRPr="001570EC" w:rsidRDefault="004048F3" w:rsidP="00935DBC">
                            <w:pPr>
                              <w:spacing w:after="0" w:line="240" w:lineRule="auto"/>
                              <w:rPr>
                                <w:szCs w:val="24"/>
                              </w:rPr>
                            </w:pPr>
                            <w:r w:rsidRPr="001570EC">
                              <w:rPr>
                                <w:b/>
                                <w:sz w:val="18"/>
                                <w:szCs w:val="24"/>
                                <w:lang w:val="en-GB"/>
                              </w:rPr>
                              <w:t>Silva</w:t>
                            </w:r>
                            <w:r w:rsidRPr="001570EC">
                              <w:rPr>
                                <w:sz w:val="18"/>
                                <w:szCs w:val="24"/>
                                <w:lang w:val="en-GB"/>
                              </w:rPr>
                              <w:t xml:space="preserve"> Business course</w:t>
                            </w:r>
                          </w:p>
                        </w:tc>
                      </w:tr>
                    </w:tbl>
                    <w:p w:rsidR="004048F3" w:rsidRDefault="004048F3"/>
                  </w:tc>
                </w:tr>
                <w:tr w:rsidR="004048F3" w:rsidRPr="000D319B" w:rsidTr="00ED18C1">
                  <w:tc>
                    <w:tcPr>
                      <w:tcW w:w="3912" w:type="dxa"/>
                    </w:tcPr>
                    <w:tbl>
                      <w:tblPr>
                        <w:tblW w:w="0" w:type="auto"/>
                        <w:tblLook w:val="00A0" w:firstRow="1" w:lastRow="0" w:firstColumn="1" w:lastColumn="0" w:noHBand="0" w:noVBand="0"/>
                      </w:tblPr>
                      <w:tblGrid>
                        <w:gridCol w:w="3696"/>
                      </w:tblGrid>
                      <w:tr w:rsidR="004048F3" w:rsidRPr="001570EC" w:rsidTr="00935DBC">
                        <w:trPr>
                          <w:trHeight w:val="274"/>
                        </w:trPr>
                        <w:tc>
                          <w:tcPr>
                            <w:tcW w:w="3976" w:type="dxa"/>
                          </w:tcPr>
                          <w:p w:rsidR="004048F3" w:rsidRPr="001570EC" w:rsidRDefault="004048F3" w:rsidP="00935DBC">
                            <w:pPr>
                              <w:spacing w:after="0" w:line="280" w:lineRule="auto"/>
                              <w:rPr>
                                <w:szCs w:val="24"/>
                              </w:rPr>
                            </w:pPr>
                            <w:r w:rsidRPr="001570EC">
                              <w:rPr>
                                <w:szCs w:val="24"/>
                                <w:lang w:val="en-GB"/>
                              </w:rPr>
                              <w:t>TRAINING AND EDUCATION</w:t>
                            </w:r>
                          </w:p>
                        </w:tc>
                      </w:tr>
                      <w:tr w:rsidR="004048F3" w:rsidRPr="00202BE5" w:rsidTr="00935DBC">
                        <w:tc>
                          <w:tcPr>
                            <w:tcW w:w="3976" w:type="dxa"/>
                          </w:tcPr>
                          <w:p w:rsidR="004048F3" w:rsidRPr="00810EDE" w:rsidRDefault="004048F3" w:rsidP="00935DBC">
                            <w:pPr>
                              <w:spacing w:after="0" w:line="240" w:lineRule="auto"/>
                              <w:rPr>
                                <w:szCs w:val="24"/>
                                <w:lang w:val="en-US"/>
                              </w:rPr>
                            </w:pPr>
                            <w:r w:rsidRPr="001570EC">
                              <w:rPr>
                                <w:b/>
                                <w:sz w:val="18"/>
                                <w:szCs w:val="24"/>
                                <w:lang w:val="en-GB"/>
                              </w:rPr>
                              <w:t xml:space="preserve">Business Computer Science </w:t>
                            </w:r>
                            <w:r w:rsidRPr="001570EC">
                              <w:rPr>
                                <w:sz w:val="18"/>
                                <w:szCs w:val="24"/>
                                <w:lang w:val="en-GB"/>
                              </w:rPr>
                              <w:t xml:space="preserve">at the </w:t>
                            </w:r>
                            <w:smartTag w:uri="urn:schemas-microsoft-com:office:smarttags" w:element="PlaceType">
                              <w:r w:rsidRPr="001570EC">
                                <w:rPr>
                                  <w:sz w:val="18"/>
                                  <w:szCs w:val="24"/>
                                  <w:lang w:val="en-GB"/>
                                </w:rPr>
                                <w:t>Arnhem</w:t>
                              </w:r>
                            </w:smartTag>
                            <w:r w:rsidRPr="001570EC">
                              <w:rPr>
                                <w:sz w:val="18"/>
                                <w:szCs w:val="24"/>
                                <w:lang w:val="en-GB"/>
                              </w:rPr>
                              <w:t xml:space="preserve"> and </w:t>
                            </w:r>
                            <w:smartTag w:uri="urn:schemas-microsoft-com:office:smarttags" w:element="PlaceType">
                              <w:smartTag w:uri="urn:schemas-microsoft-com:office:smarttags" w:element="PlaceType">
                                <w:r w:rsidRPr="001570EC">
                                  <w:rPr>
                                    <w:sz w:val="18"/>
                                    <w:szCs w:val="24"/>
                                    <w:lang w:val="en-GB"/>
                                  </w:rPr>
                                  <w:t>Nijmegen</w:t>
                                </w:r>
                              </w:smartTag>
                              <w:r w:rsidRPr="001570EC">
                                <w:rPr>
                                  <w:sz w:val="18"/>
                                  <w:szCs w:val="24"/>
                                  <w:lang w:val="en-GB"/>
                                </w:rPr>
                                <w:t xml:space="preserve"> </w:t>
                              </w:r>
                              <w:smartTag w:uri="urn:schemas-microsoft-com:office:smarttags" w:element="PlaceType">
                                <w:r w:rsidRPr="001570EC">
                                  <w:rPr>
                                    <w:sz w:val="18"/>
                                    <w:szCs w:val="24"/>
                                    <w:lang w:val="en-GB"/>
                                  </w:rPr>
                                  <w:t>University</w:t>
                                </w:r>
                              </w:smartTag>
                            </w:smartTag>
                            <w:r w:rsidRPr="001570EC">
                              <w:rPr>
                                <w:sz w:val="18"/>
                                <w:szCs w:val="24"/>
                                <w:lang w:val="en-GB"/>
                              </w:rPr>
                              <w:t xml:space="preserve"> of Applied Sciences</w:t>
                            </w:r>
                          </w:p>
                        </w:tc>
                      </w:tr>
                      <w:tr w:rsidR="004048F3" w:rsidRPr="001570EC" w:rsidTr="00935DBC">
                        <w:tc>
                          <w:tcPr>
                            <w:tcW w:w="3976" w:type="dxa"/>
                          </w:tcPr>
                          <w:p w:rsidR="004048F3" w:rsidRPr="001570EC" w:rsidRDefault="004048F3" w:rsidP="00935DBC">
                            <w:pPr>
                              <w:spacing w:after="0" w:line="240" w:lineRule="auto"/>
                              <w:rPr>
                                <w:szCs w:val="24"/>
                              </w:rPr>
                            </w:pPr>
                            <w:r w:rsidRPr="001570EC">
                              <w:rPr>
                                <w:b/>
                                <w:sz w:val="18"/>
                                <w:szCs w:val="24"/>
                                <w:lang w:val="en-GB"/>
                              </w:rPr>
                              <w:t>Prince 2</w:t>
                            </w:r>
                            <w:r w:rsidRPr="001570EC">
                              <w:rPr>
                                <w:sz w:val="18"/>
                                <w:szCs w:val="24"/>
                                <w:lang w:val="en-GB"/>
                              </w:rPr>
                              <w:t xml:space="preserve"> Foundation &amp; Practitioner</w:t>
                            </w:r>
                          </w:p>
                        </w:tc>
                      </w:tr>
                      <w:tr w:rsidR="004048F3" w:rsidRPr="001570EC" w:rsidTr="00935DBC">
                        <w:tc>
                          <w:tcPr>
                            <w:tcW w:w="3976" w:type="dxa"/>
                          </w:tcPr>
                          <w:p w:rsidR="004048F3" w:rsidRPr="001570EC" w:rsidRDefault="004048F3" w:rsidP="00935DBC">
                            <w:pPr>
                              <w:spacing w:after="0" w:line="240" w:lineRule="auto"/>
                              <w:rPr>
                                <w:szCs w:val="24"/>
                              </w:rPr>
                            </w:pPr>
                            <w:r w:rsidRPr="001570EC">
                              <w:rPr>
                                <w:b/>
                                <w:sz w:val="18"/>
                                <w:szCs w:val="24"/>
                                <w:lang w:val="en-GB"/>
                              </w:rPr>
                              <w:t>ITIL</w:t>
                            </w:r>
                            <w:r w:rsidRPr="001570EC">
                              <w:rPr>
                                <w:sz w:val="18"/>
                                <w:szCs w:val="24"/>
                                <w:lang w:val="en-GB"/>
                              </w:rPr>
                              <w:t xml:space="preserve"> Foundation</w:t>
                            </w:r>
                          </w:p>
                        </w:tc>
                      </w:tr>
                      <w:tr w:rsidR="004048F3" w:rsidRPr="00202BE5" w:rsidTr="00935DBC">
                        <w:tc>
                          <w:tcPr>
                            <w:tcW w:w="3976" w:type="dxa"/>
                          </w:tcPr>
                          <w:p w:rsidR="004048F3" w:rsidRPr="00810EDE" w:rsidRDefault="004048F3" w:rsidP="00935DBC">
                            <w:pPr>
                              <w:spacing w:after="0" w:line="240" w:lineRule="auto"/>
                              <w:rPr>
                                <w:szCs w:val="24"/>
                                <w:lang w:val="en-US"/>
                              </w:rPr>
                            </w:pPr>
                            <w:r w:rsidRPr="001570EC">
                              <w:rPr>
                                <w:b/>
                                <w:sz w:val="18"/>
                                <w:szCs w:val="24"/>
                                <w:lang w:val="en-GB"/>
                              </w:rPr>
                              <w:t>Virtualisation</w:t>
                            </w:r>
                            <w:r w:rsidRPr="001570EC">
                              <w:rPr>
                                <w:sz w:val="18"/>
                                <w:szCs w:val="24"/>
                                <w:lang w:val="en-GB"/>
                              </w:rPr>
                              <w:t xml:space="preserve"> and cloud computing training</w:t>
                            </w:r>
                          </w:p>
                        </w:tc>
                      </w:tr>
                      <w:tr w:rsidR="004048F3" w:rsidRPr="001570EC" w:rsidTr="00935DBC">
                        <w:tc>
                          <w:tcPr>
                            <w:tcW w:w="3976" w:type="dxa"/>
                          </w:tcPr>
                          <w:p w:rsidR="004048F3" w:rsidRPr="001570EC" w:rsidRDefault="004048F3" w:rsidP="00935DBC">
                            <w:pPr>
                              <w:spacing w:after="0" w:line="240" w:lineRule="auto"/>
                              <w:rPr>
                                <w:szCs w:val="24"/>
                              </w:rPr>
                            </w:pPr>
                            <w:r w:rsidRPr="001570EC">
                              <w:rPr>
                                <w:b/>
                                <w:sz w:val="18"/>
                                <w:szCs w:val="24"/>
                                <w:lang w:val="en-GB"/>
                              </w:rPr>
                              <w:t>Silva</w:t>
                            </w:r>
                            <w:r w:rsidRPr="001570EC">
                              <w:rPr>
                                <w:sz w:val="18"/>
                                <w:szCs w:val="24"/>
                                <w:lang w:val="en-GB"/>
                              </w:rPr>
                              <w:t xml:space="preserve"> Business course</w:t>
                            </w:r>
                          </w:p>
                        </w:tc>
                      </w:tr>
                    </w:tbl>
                    <w:p w:rsidR="004048F3" w:rsidRDefault="004048F3"/>
                  </w:tc>
                </w:tr>
              </w:tbl>
              <w:p w:rsidR="004048F3" w:rsidRPr="009966AE" w:rsidRDefault="004048F3" w:rsidP="00571866">
                <w:pPr>
                  <w:rPr>
                    <w:lang w:val="en-US"/>
                  </w:rPr>
                </w:pPr>
              </w:p>
            </w:txbxContent>
          </v:textbox>
          <w10:anchorlock/>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48F3" w:rsidRDefault="004048F3" w:rsidP="001A0B5F">
      <w:pPr>
        <w:spacing w:after="0" w:line="240" w:lineRule="auto"/>
      </w:pPr>
      <w:r>
        <w:separator/>
      </w:r>
    </w:p>
  </w:footnote>
  <w:footnote w:type="continuationSeparator" w:id="0">
    <w:p w:rsidR="004048F3" w:rsidRDefault="004048F3" w:rsidP="001A0B5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48F3" w:rsidRDefault="004048F3">
    <w:pPr>
      <w:pStyle w:val="Header"/>
    </w:pPr>
    <w:r>
      <w:rPr>
        <w:noProof/>
        <w:lang w:eastAsia="nl-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3" type="#_x0000_t75" style="position:absolute;margin-left:0;margin-top:0;width:595.35pt;height:842pt;z-index:-251655680;mso-position-horizontal:center;mso-position-horizontal-relative:margin;mso-position-vertical:center;mso-position-vertical-relative:margin" o:allowincell="f">
          <v:imagedata r:id="rId1" o:title="EN CV Portrait v2 BG Page 2"/>
          <w10:wrap anchorx="margin" anchory="margin"/>
        </v:shape>
      </w:pict>
    </w:r>
    <w:r>
      <w:rPr>
        <w:noProof/>
        <w:lang w:eastAsia="nl-NL"/>
      </w:rPr>
      <w:pict>
        <v:shape id="_x0000_s2060" type="#_x0000_t75" style="position:absolute;margin-left:0;margin-top:0;width:595.35pt;height:842pt;z-index:-251656704;mso-position-horizontal:center;mso-position-horizontal-relative:margin;mso-position-vertical:center;mso-position-vertical-relative:margin" o:allowincell="f">
          <v:imagedata r:id="rId2" o:title="EN CV Portrait v2 BG Page 1"/>
          <w10:wrap anchorx="margin" anchory="margin"/>
        </v:shape>
      </w:pict>
    </w:r>
    <w:r>
      <w:rPr>
        <w:noProof/>
        <w:lang w:eastAsia="nl-NL"/>
      </w:rPr>
      <w:pict>
        <v:shape id="WordPictureWatermark39529375" o:spid="_x0000_s2050" type="#_x0000_t75" style="position:absolute;margin-left:0;margin-top:0;width:595.35pt;height:842pt;z-index:-251658752;mso-position-horizontal:center;mso-position-horizontal-relative:margin;mso-position-vertical:center;mso-position-vertical-relative:margin" o:allowincell="f">
          <v:imagedata r:id="rId3" o:title=""/>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48F3" w:rsidRDefault="004048F3">
    <w:pPr>
      <w:pStyle w:val="Header"/>
    </w:pPr>
    <w:r>
      <w:rPr>
        <w:noProof/>
        <w:lang w:eastAsia="nl-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4" type="#_x0000_t75" style="position:absolute;margin-left:-71pt;margin-top:-99.1pt;width:595.35pt;height:842pt;z-index:-251654656;mso-position-horizontal-relative:margin;mso-position-vertical-relative:margin" o:allowincell="f">
          <v:imagedata r:id="rId1" o:title="EN CV Portrait v2 BG Page 2"/>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48F3" w:rsidRDefault="004048F3">
    <w:pPr>
      <w:pStyle w:val="Header"/>
    </w:pPr>
    <w:r>
      <w:rPr>
        <w:noProof/>
        <w:lang w:eastAsia="nl-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2059" type="#_x0000_t75" style="position:absolute;margin-left:-71.05pt;margin-top:-99.05pt;width:595.35pt;height:842pt;z-index:-251657728;mso-position-horizontal-relative:margin;mso-position-vertical-relative:margin" o:allowincell="f">
          <v:imagedata r:id="rId1" o:title="EN CV Portrait v2 BG Page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27871"/>
    <w:multiLevelType w:val="hybridMultilevel"/>
    <w:tmpl w:val="49AA7CBA"/>
    <w:lvl w:ilvl="0" w:tplc="80D04E58">
      <w:start w:val="1"/>
      <w:numFmt w:val="bullet"/>
      <w:lvlText w:val=""/>
      <w:lvlJc w:val="left"/>
      <w:pPr>
        <w:ind w:left="284" w:hanging="171"/>
      </w:pPr>
      <w:rPr>
        <w:rFonts w:ascii="Wingdings" w:hAnsi="Wingdings" w:hint="default"/>
        <w:color w:val="67686A"/>
        <w:sz w:val="20"/>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047B0C03"/>
    <w:multiLevelType w:val="hybridMultilevel"/>
    <w:tmpl w:val="5308D7F6"/>
    <w:lvl w:ilvl="0" w:tplc="B0AC6A8C">
      <w:start w:val="1"/>
      <w:numFmt w:val="bullet"/>
      <w:lvlText w:val=""/>
      <w:lvlJc w:val="left"/>
      <w:pPr>
        <w:ind w:left="284" w:hanging="171"/>
      </w:pPr>
      <w:rPr>
        <w:rFonts w:ascii="Wingdings" w:hAnsi="Wingdings" w:hint="default"/>
        <w:color w:val="67686A"/>
        <w:sz w:val="20"/>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057F1327"/>
    <w:multiLevelType w:val="hybridMultilevel"/>
    <w:tmpl w:val="F5D0E354"/>
    <w:lvl w:ilvl="0" w:tplc="1F00885E">
      <w:start w:val="1"/>
      <w:numFmt w:val="bullet"/>
      <w:lvlText w:val=""/>
      <w:lvlJc w:val="left"/>
      <w:pPr>
        <w:ind w:left="720" w:hanging="360"/>
      </w:pPr>
      <w:rPr>
        <w:rFonts w:ascii="Wingdings" w:hAnsi="Wingdings" w:hint="default"/>
        <w:color w:val="808080"/>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0C3178A7"/>
    <w:multiLevelType w:val="hybridMultilevel"/>
    <w:tmpl w:val="FC2CC85E"/>
    <w:lvl w:ilvl="0" w:tplc="729C605C">
      <w:start w:val="1"/>
      <w:numFmt w:val="bullet"/>
      <w:lvlText w:val=""/>
      <w:lvlJc w:val="left"/>
      <w:pPr>
        <w:ind w:left="284" w:hanging="171"/>
      </w:pPr>
      <w:rPr>
        <w:rFonts w:ascii="Wingdings" w:hAnsi="Wingdings" w:hint="default"/>
        <w:color w:val="67686A"/>
        <w:sz w:val="20"/>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0F6B3903"/>
    <w:multiLevelType w:val="hybridMultilevel"/>
    <w:tmpl w:val="0FC66F12"/>
    <w:lvl w:ilvl="0" w:tplc="7D9640DE">
      <w:start w:val="1"/>
      <w:numFmt w:val="bullet"/>
      <w:lvlText w:val=""/>
      <w:lvlJc w:val="left"/>
      <w:pPr>
        <w:ind w:left="284" w:hanging="171"/>
      </w:pPr>
      <w:rPr>
        <w:rFonts w:ascii="Wingdings" w:hAnsi="Wingdings" w:hint="default"/>
        <w:color w:val="67686A"/>
        <w:sz w:val="20"/>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2B6A332A"/>
    <w:multiLevelType w:val="hybridMultilevel"/>
    <w:tmpl w:val="F384D9BC"/>
    <w:lvl w:ilvl="0" w:tplc="83A4BF20">
      <w:start w:val="1"/>
      <w:numFmt w:val="bullet"/>
      <w:lvlText w:val=""/>
      <w:lvlJc w:val="left"/>
      <w:pPr>
        <w:ind w:left="284" w:hanging="171"/>
      </w:pPr>
      <w:rPr>
        <w:rFonts w:ascii="Wingdings" w:hAnsi="Wingdings" w:hint="default"/>
        <w:color w:val="67686A"/>
        <w:sz w:val="20"/>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32C86D51"/>
    <w:multiLevelType w:val="hybridMultilevel"/>
    <w:tmpl w:val="9FAAEB84"/>
    <w:lvl w:ilvl="0" w:tplc="B958DF58">
      <w:start w:val="1"/>
      <w:numFmt w:val="bullet"/>
      <w:lvlText w:val="w"/>
      <w:lvlJc w:val="left"/>
      <w:pPr>
        <w:ind w:left="360" w:hanging="360"/>
      </w:pPr>
      <w:rPr>
        <w:rFonts w:ascii="Wingdings" w:hAnsi="Wingdings" w:hint="default"/>
        <w:color w:val="808080"/>
        <w:sz w:val="20"/>
      </w:rPr>
    </w:lvl>
    <w:lvl w:ilvl="1" w:tplc="04130003" w:tentative="1">
      <w:start w:val="1"/>
      <w:numFmt w:val="bullet"/>
      <w:lvlText w:val="o"/>
      <w:lvlJc w:val="left"/>
      <w:pPr>
        <w:ind w:left="1080" w:hanging="360"/>
      </w:pPr>
      <w:rPr>
        <w:rFonts w:ascii="Courier New" w:hAnsi="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nsid w:val="47E8575D"/>
    <w:multiLevelType w:val="hybridMultilevel"/>
    <w:tmpl w:val="1652C6F4"/>
    <w:lvl w:ilvl="0" w:tplc="08388A40">
      <w:start w:val="1"/>
      <w:numFmt w:val="bullet"/>
      <w:lvlText w:val=""/>
      <w:lvlJc w:val="left"/>
      <w:pPr>
        <w:ind w:left="284" w:hanging="171"/>
      </w:pPr>
      <w:rPr>
        <w:rFonts w:ascii="Wingdings" w:hAnsi="Wingdings" w:hint="default"/>
        <w:color w:val="67686A"/>
        <w:sz w:val="20"/>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7605780D"/>
    <w:multiLevelType w:val="hybridMultilevel"/>
    <w:tmpl w:val="A3A204BC"/>
    <w:lvl w:ilvl="0" w:tplc="0C5C8A1E">
      <w:start w:val="1"/>
      <w:numFmt w:val="bullet"/>
      <w:lvlText w:val=""/>
      <w:lvlJc w:val="left"/>
      <w:pPr>
        <w:ind w:left="284" w:hanging="171"/>
      </w:pPr>
      <w:rPr>
        <w:rFonts w:ascii="Wingdings" w:hAnsi="Wingdings" w:hint="default"/>
        <w:color w:val="67686A"/>
        <w:sz w:val="20"/>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76172410"/>
    <w:multiLevelType w:val="hybridMultilevel"/>
    <w:tmpl w:val="E23245E4"/>
    <w:lvl w:ilvl="0" w:tplc="8A103158">
      <w:start w:val="1"/>
      <w:numFmt w:val="bullet"/>
      <w:lvlText w:val=""/>
      <w:lvlJc w:val="left"/>
      <w:pPr>
        <w:ind w:left="284" w:hanging="171"/>
      </w:pPr>
      <w:rPr>
        <w:rFonts w:ascii="Wingdings" w:hAnsi="Wingdings" w:hint="default"/>
        <w:color w:val="67686A"/>
        <w:sz w:val="20"/>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4"/>
  </w:num>
  <w:num w:numId="4">
    <w:abstractNumId w:val="8"/>
  </w:num>
  <w:num w:numId="5">
    <w:abstractNumId w:val="3"/>
  </w:num>
  <w:num w:numId="6">
    <w:abstractNumId w:val="9"/>
  </w:num>
  <w:num w:numId="7">
    <w:abstractNumId w:val="7"/>
  </w:num>
  <w:num w:numId="8">
    <w:abstractNumId w:val="0"/>
  </w:num>
  <w:num w:numId="9">
    <w:abstractNumId w:val="1"/>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attachedTemplate r:id="rId1"/>
  <w:doNotTrackMoves/>
  <w:defaultTabStop w:val="708"/>
  <w:hyphenationZone w:val="425"/>
  <w:drawingGridHorizontalSpacing w:val="110"/>
  <w:displayHorizontalDrawingGridEvery w:val="2"/>
  <w:characterSpacingControl w:val="doNotCompress"/>
  <w:hdrShapeDefaults>
    <o:shapedefaults v:ext="edit" spidmax="2067"/>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966AE"/>
    <w:rsid w:val="000040DF"/>
    <w:rsid w:val="000057E4"/>
    <w:rsid w:val="00006B06"/>
    <w:rsid w:val="00011157"/>
    <w:rsid w:val="00017D17"/>
    <w:rsid w:val="00020EE3"/>
    <w:rsid w:val="00024A69"/>
    <w:rsid w:val="00033F9E"/>
    <w:rsid w:val="00034AD8"/>
    <w:rsid w:val="00034B7D"/>
    <w:rsid w:val="00040C54"/>
    <w:rsid w:val="000428BF"/>
    <w:rsid w:val="000433CC"/>
    <w:rsid w:val="00047D58"/>
    <w:rsid w:val="000503D3"/>
    <w:rsid w:val="000513B2"/>
    <w:rsid w:val="000600DE"/>
    <w:rsid w:val="00064ED9"/>
    <w:rsid w:val="00067773"/>
    <w:rsid w:val="00073C99"/>
    <w:rsid w:val="000768AB"/>
    <w:rsid w:val="00076D05"/>
    <w:rsid w:val="00081738"/>
    <w:rsid w:val="000849E5"/>
    <w:rsid w:val="000909FF"/>
    <w:rsid w:val="00092197"/>
    <w:rsid w:val="00093A0C"/>
    <w:rsid w:val="00094F61"/>
    <w:rsid w:val="000967AD"/>
    <w:rsid w:val="000A1A22"/>
    <w:rsid w:val="000A2121"/>
    <w:rsid w:val="000A4301"/>
    <w:rsid w:val="000B4554"/>
    <w:rsid w:val="000C046B"/>
    <w:rsid w:val="000C285E"/>
    <w:rsid w:val="000C2F2B"/>
    <w:rsid w:val="000D0227"/>
    <w:rsid w:val="000D282B"/>
    <w:rsid w:val="000D319B"/>
    <w:rsid w:val="000D6C56"/>
    <w:rsid w:val="000D7CB1"/>
    <w:rsid w:val="000E0059"/>
    <w:rsid w:val="000E06C9"/>
    <w:rsid w:val="000E2E04"/>
    <w:rsid w:val="000E3AA1"/>
    <w:rsid w:val="000E3C5A"/>
    <w:rsid w:val="000E745B"/>
    <w:rsid w:val="000F2668"/>
    <w:rsid w:val="000F6FE0"/>
    <w:rsid w:val="00100035"/>
    <w:rsid w:val="00100311"/>
    <w:rsid w:val="00104DA2"/>
    <w:rsid w:val="00106630"/>
    <w:rsid w:val="001100CF"/>
    <w:rsid w:val="00112390"/>
    <w:rsid w:val="00112F42"/>
    <w:rsid w:val="001173D4"/>
    <w:rsid w:val="00123C50"/>
    <w:rsid w:val="00124374"/>
    <w:rsid w:val="001252E4"/>
    <w:rsid w:val="00125E18"/>
    <w:rsid w:val="00127AB6"/>
    <w:rsid w:val="001309E6"/>
    <w:rsid w:val="0013281F"/>
    <w:rsid w:val="00133BFE"/>
    <w:rsid w:val="0013445D"/>
    <w:rsid w:val="00136EEA"/>
    <w:rsid w:val="001439DA"/>
    <w:rsid w:val="00144A8B"/>
    <w:rsid w:val="001513E6"/>
    <w:rsid w:val="00152598"/>
    <w:rsid w:val="001528C0"/>
    <w:rsid w:val="0015403B"/>
    <w:rsid w:val="001567D7"/>
    <w:rsid w:val="00156ABC"/>
    <w:rsid w:val="001570EC"/>
    <w:rsid w:val="001641C2"/>
    <w:rsid w:val="00166A3A"/>
    <w:rsid w:val="001671CC"/>
    <w:rsid w:val="00170CE0"/>
    <w:rsid w:val="001938FB"/>
    <w:rsid w:val="00193FD4"/>
    <w:rsid w:val="00194A7F"/>
    <w:rsid w:val="00197CF2"/>
    <w:rsid w:val="001A0B5F"/>
    <w:rsid w:val="001A1608"/>
    <w:rsid w:val="001A1E0E"/>
    <w:rsid w:val="001A2A1C"/>
    <w:rsid w:val="001A69A8"/>
    <w:rsid w:val="001A76F0"/>
    <w:rsid w:val="001A7979"/>
    <w:rsid w:val="001B575C"/>
    <w:rsid w:val="001B6550"/>
    <w:rsid w:val="001B6A78"/>
    <w:rsid w:val="001C1EE4"/>
    <w:rsid w:val="001C22C2"/>
    <w:rsid w:val="001C6C07"/>
    <w:rsid w:val="001D1240"/>
    <w:rsid w:val="001D3054"/>
    <w:rsid w:val="001E2187"/>
    <w:rsid w:val="001E4718"/>
    <w:rsid w:val="001E4B77"/>
    <w:rsid w:val="001E6405"/>
    <w:rsid w:val="001E68CC"/>
    <w:rsid w:val="001E7D6B"/>
    <w:rsid w:val="001F1386"/>
    <w:rsid w:val="00202BE5"/>
    <w:rsid w:val="0021089E"/>
    <w:rsid w:val="00212550"/>
    <w:rsid w:val="002137EB"/>
    <w:rsid w:val="00215787"/>
    <w:rsid w:val="002214AC"/>
    <w:rsid w:val="0022664E"/>
    <w:rsid w:val="00227E25"/>
    <w:rsid w:val="002328B1"/>
    <w:rsid w:val="00237375"/>
    <w:rsid w:val="002449D7"/>
    <w:rsid w:val="0024690A"/>
    <w:rsid w:val="00250BC3"/>
    <w:rsid w:val="00251A39"/>
    <w:rsid w:val="00254379"/>
    <w:rsid w:val="002549C4"/>
    <w:rsid w:val="0026028C"/>
    <w:rsid w:val="00261333"/>
    <w:rsid w:val="00261574"/>
    <w:rsid w:val="002657C0"/>
    <w:rsid w:val="002700D5"/>
    <w:rsid w:val="00274DBA"/>
    <w:rsid w:val="002763AB"/>
    <w:rsid w:val="002809E8"/>
    <w:rsid w:val="002866F7"/>
    <w:rsid w:val="002879D7"/>
    <w:rsid w:val="00292A16"/>
    <w:rsid w:val="00292B4E"/>
    <w:rsid w:val="0029420E"/>
    <w:rsid w:val="00295A44"/>
    <w:rsid w:val="002971A6"/>
    <w:rsid w:val="002A71B2"/>
    <w:rsid w:val="002B100C"/>
    <w:rsid w:val="002B13A6"/>
    <w:rsid w:val="002B611F"/>
    <w:rsid w:val="002B612B"/>
    <w:rsid w:val="002C36B9"/>
    <w:rsid w:val="002C49D2"/>
    <w:rsid w:val="002D23C0"/>
    <w:rsid w:val="002D5403"/>
    <w:rsid w:val="002D644E"/>
    <w:rsid w:val="002D69A0"/>
    <w:rsid w:val="002E3768"/>
    <w:rsid w:val="002E440B"/>
    <w:rsid w:val="002F1214"/>
    <w:rsid w:val="002F2AA5"/>
    <w:rsid w:val="003005BC"/>
    <w:rsid w:val="0030204B"/>
    <w:rsid w:val="00305F8E"/>
    <w:rsid w:val="003109C5"/>
    <w:rsid w:val="003141D3"/>
    <w:rsid w:val="00324C31"/>
    <w:rsid w:val="00327413"/>
    <w:rsid w:val="00330022"/>
    <w:rsid w:val="00332BBD"/>
    <w:rsid w:val="003339D7"/>
    <w:rsid w:val="00336C9E"/>
    <w:rsid w:val="003379C4"/>
    <w:rsid w:val="003402B9"/>
    <w:rsid w:val="00342275"/>
    <w:rsid w:val="00343127"/>
    <w:rsid w:val="003453A2"/>
    <w:rsid w:val="00345728"/>
    <w:rsid w:val="00346B4C"/>
    <w:rsid w:val="00350C4B"/>
    <w:rsid w:val="00350ED8"/>
    <w:rsid w:val="00355CD5"/>
    <w:rsid w:val="003568C9"/>
    <w:rsid w:val="0036164C"/>
    <w:rsid w:val="00363DBE"/>
    <w:rsid w:val="00367E3A"/>
    <w:rsid w:val="00372594"/>
    <w:rsid w:val="003725F3"/>
    <w:rsid w:val="0038242E"/>
    <w:rsid w:val="003828C6"/>
    <w:rsid w:val="00384269"/>
    <w:rsid w:val="003873C2"/>
    <w:rsid w:val="00391722"/>
    <w:rsid w:val="00392FE2"/>
    <w:rsid w:val="00394A10"/>
    <w:rsid w:val="00395754"/>
    <w:rsid w:val="00397C18"/>
    <w:rsid w:val="003A12EF"/>
    <w:rsid w:val="003A2737"/>
    <w:rsid w:val="003A3DC7"/>
    <w:rsid w:val="003A48F5"/>
    <w:rsid w:val="003A6787"/>
    <w:rsid w:val="003B02A2"/>
    <w:rsid w:val="003B03A1"/>
    <w:rsid w:val="003B2B4C"/>
    <w:rsid w:val="003B4F0C"/>
    <w:rsid w:val="003B69BB"/>
    <w:rsid w:val="003C0737"/>
    <w:rsid w:val="003C1767"/>
    <w:rsid w:val="003C28B6"/>
    <w:rsid w:val="003C28DF"/>
    <w:rsid w:val="003C757E"/>
    <w:rsid w:val="003D051F"/>
    <w:rsid w:val="003D31E0"/>
    <w:rsid w:val="003D556E"/>
    <w:rsid w:val="003D5E20"/>
    <w:rsid w:val="003D699C"/>
    <w:rsid w:val="003E002C"/>
    <w:rsid w:val="003E15C2"/>
    <w:rsid w:val="003E3B38"/>
    <w:rsid w:val="003E45EE"/>
    <w:rsid w:val="003E4C77"/>
    <w:rsid w:val="003E64A7"/>
    <w:rsid w:val="003E7D5E"/>
    <w:rsid w:val="003E7F57"/>
    <w:rsid w:val="003F0802"/>
    <w:rsid w:val="003F3B77"/>
    <w:rsid w:val="003F500B"/>
    <w:rsid w:val="003F5BCF"/>
    <w:rsid w:val="00400F8C"/>
    <w:rsid w:val="004020EC"/>
    <w:rsid w:val="004048F3"/>
    <w:rsid w:val="004147C9"/>
    <w:rsid w:val="0041487A"/>
    <w:rsid w:val="00422483"/>
    <w:rsid w:val="0043261A"/>
    <w:rsid w:val="00434AC6"/>
    <w:rsid w:val="004419B7"/>
    <w:rsid w:val="00442719"/>
    <w:rsid w:val="004434F9"/>
    <w:rsid w:val="0044476B"/>
    <w:rsid w:val="004452D2"/>
    <w:rsid w:val="00447E3B"/>
    <w:rsid w:val="0045155E"/>
    <w:rsid w:val="00454D22"/>
    <w:rsid w:val="00455D1A"/>
    <w:rsid w:val="00462D80"/>
    <w:rsid w:val="0046700A"/>
    <w:rsid w:val="00467336"/>
    <w:rsid w:val="00467426"/>
    <w:rsid w:val="00472903"/>
    <w:rsid w:val="00474FF0"/>
    <w:rsid w:val="0047528C"/>
    <w:rsid w:val="0048040C"/>
    <w:rsid w:val="00483204"/>
    <w:rsid w:val="00485E08"/>
    <w:rsid w:val="0049011A"/>
    <w:rsid w:val="004A0EC9"/>
    <w:rsid w:val="004A725F"/>
    <w:rsid w:val="004A7DE3"/>
    <w:rsid w:val="004B2D1E"/>
    <w:rsid w:val="004C7451"/>
    <w:rsid w:val="004D027F"/>
    <w:rsid w:val="004D32FC"/>
    <w:rsid w:val="004D5526"/>
    <w:rsid w:val="004D5F96"/>
    <w:rsid w:val="004E3484"/>
    <w:rsid w:val="004F16A0"/>
    <w:rsid w:val="004F668D"/>
    <w:rsid w:val="004F6FE0"/>
    <w:rsid w:val="00503F1F"/>
    <w:rsid w:val="00507608"/>
    <w:rsid w:val="00510601"/>
    <w:rsid w:val="00515F1D"/>
    <w:rsid w:val="00530BB0"/>
    <w:rsid w:val="0053269A"/>
    <w:rsid w:val="005452DA"/>
    <w:rsid w:val="00545989"/>
    <w:rsid w:val="00550278"/>
    <w:rsid w:val="00556A84"/>
    <w:rsid w:val="00557CD5"/>
    <w:rsid w:val="005638F1"/>
    <w:rsid w:val="00566EEF"/>
    <w:rsid w:val="005672F7"/>
    <w:rsid w:val="00571866"/>
    <w:rsid w:val="0057280C"/>
    <w:rsid w:val="00575FD6"/>
    <w:rsid w:val="0058089E"/>
    <w:rsid w:val="0058285D"/>
    <w:rsid w:val="0058350B"/>
    <w:rsid w:val="00591047"/>
    <w:rsid w:val="005917D1"/>
    <w:rsid w:val="00597F09"/>
    <w:rsid w:val="005A0D02"/>
    <w:rsid w:val="005A5214"/>
    <w:rsid w:val="005B10E2"/>
    <w:rsid w:val="005B2242"/>
    <w:rsid w:val="005B3689"/>
    <w:rsid w:val="005B3972"/>
    <w:rsid w:val="005B3CBC"/>
    <w:rsid w:val="005B5518"/>
    <w:rsid w:val="005C094E"/>
    <w:rsid w:val="005C1262"/>
    <w:rsid w:val="005C36BA"/>
    <w:rsid w:val="005C5991"/>
    <w:rsid w:val="005C7365"/>
    <w:rsid w:val="005D5389"/>
    <w:rsid w:val="005D60B5"/>
    <w:rsid w:val="005D62FB"/>
    <w:rsid w:val="005D793C"/>
    <w:rsid w:val="005E0AC9"/>
    <w:rsid w:val="005E0FEA"/>
    <w:rsid w:val="005E17AA"/>
    <w:rsid w:val="005E5ED9"/>
    <w:rsid w:val="005E789F"/>
    <w:rsid w:val="005F1ADE"/>
    <w:rsid w:val="005F5DED"/>
    <w:rsid w:val="00604615"/>
    <w:rsid w:val="00610FC7"/>
    <w:rsid w:val="006138D1"/>
    <w:rsid w:val="00621878"/>
    <w:rsid w:val="0062458C"/>
    <w:rsid w:val="00624A7D"/>
    <w:rsid w:val="00626184"/>
    <w:rsid w:val="00631609"/>
    <w:rsid w:val="00634045"/>
    <w:rsid w:val="006351C3"/>
    <w:rsid w:val="00640B7C"/>
    <w:rsid w:val="00644809"/>
    <w:rsid w:val="00644998"/>
    <w:rsid w:val="006461C9"/>
    <w:rsid w:val="00647D28"/>
    <w:rsid w:val="00647E80"/>
    <w:rsid w:val="006549B9"/>
    <w:rsid w:val="00661EC2"/>
    <w:rsid w:val="006641EA"/>
    <w:rsid w:val="0066607A"/>
    <w:rsid w:val="0066717D"/>
    <w:rsid w:val="006703E9"/>
    <w:rsid w:val="006757AB"/>
    <w:rsid w:val="00682F25"/>
    <w:rsid w:val="0068311E"/>
    <w:rsid w:val="00683280"/>
    <w:rsid w:val="00684458"/>
    <w:rsid w:val="00685205"/>
    <w:rsid w:val="0069523A"/>
    <w:rsid w:val="00696086"/>
    <w:rsid w:val="0069736A"/>
    <w:rsid w:val="006A49F0"/>
    <w:rsid w:val="006A68F2"/>
    <w:rsid w:val="006B03DF"/>
    <w:rsid w:val="006B2F17"/>
    <w:rsid w:val="006B50DC"/>
    <w:rsid w:val="006B5C4F"/>
    <w:rsid w:val="006B6640"/>
    <w:rsid w:val="006C62B7"/>
    <w:rsid w:val="006D2730"/>
    <w:rsid w:val="006D333F"/>
    <w:rsid w:val="006D537F"/>
    <w:rsid w:val="006D5A6A"/>
    <w:rsid w:val="006D7173"/>
    <w:rsid w:val="006E0A54"/>
    <w:rsid w:val="006E1084"/>
    <w:rsid w:val="006E2EF8"/>
    <w:rsid w:val="006E509B"/>
    <w:rsid w:val="006E5958"/>
    <w:rsid w:val="006E7EAB"/>
    <w:rsid w:val="006F4714"/>
    <w:rsid w:val="006F62DE"/>
    <w:rsid w:val="00701830"/>
    <w:rsid w:val="007025E5"/>
    <w:rsid w:val="00706DCF"/>
    <w:rsid w:val="00707C87"/>
    <w:rsid w:val="007148DB"/>
    <w:rsid w:val="00717F6C"/>
    <w:rsid w:val="00720A5F"/>
    <w:rsid w:val="007271F4"/>
    <w:rsid w:val="0073360B"/>
    <w:rsid w:val="00733E7D"/>
    <w:rsid w:val="00734085"/>
    <w:rsid w:val="0073701B"/>
    <w:rsid w:val="00737F06"/>
    <w:rsid w:val="0074237E"/>
    <w:rsid w:val="00742725"/>
    <w:rsid w:val="00750A4F"/>
    <w:rsid w:val="00753702"/>
    <w:rsid w:val="00756B64"/>
    <w:rsid w:val="0075785D"/>
    <w:rsid w:val="00761597"/>
    <w:rsid w:val="007638AA"/>
    <w:rsid w:val="00764AAA"/>
    <w:rsid w:val="00775BF1"/>
    <w:rsid w:val="00780DB5"/>
    <w:rsid w:val="0078159E"/>
    <w:rsid w:val="0078201F"/>
    <w:rsid w:val="00785313"/>
    <w:rsid w:val="00785404"/>
    <w:rsid w:val="00791DA6"/>
    <w:rsid w:val="007945BC"/>
    <w:rsid w:val="00796774"/>
    <w:rsid w:val="007A27D0"/>
    <w:rsid w:val="007A34C4"/>
    <w:rsid w:val="007A3FEC"/>
    <w:rsid w:val="007A5895"/>
    <w:rsid w:val="007B0F4E"/>
    <w:rsid w:val="007B7F3D"/>
    <w:rsid w:val="007C0A6F"/>
    <w:rsid w:val="007C12CB"/>
    <w:rsid w:val="007C1639"/>
    <w:rsid w:val="007C41EB"/>
    <w:rsid w:val="007C7E95"/>
    <w:rsid w:val="007D0987"/>
    <w:rsid w:val="007D0E10"/>
    <w:rsid w:val="007D144A"/>
    <w:rsid w:val="007D52CF"/>
    <w:rsid w:val="007D68D5"/>
    <w:rsid w:val="007E41FF"/>
    <w:rsid w:val="007E4FA7"/>
    <w:rsid w:val="007F0F25"/>
    <w:rsid w:val="007F3365"/>
    <w:rsid w:val="007F4A1E"/>
    <w:rsid w:val="007F5A9D"/>
    <w:rsid w:val="007F736C"/>
    <w:rsid w:val="00800A93"/>
    <w:rsid w:val="00801A31"/>
    <w:rsid w:val="00807D0D"/>
    <w:rsid w:val="008101AC"/>
    <w:rsid w:val="00810EDE"/>
    <w:rsid w:val="00813C27"/>
    <w:rsid w:val="00815EB6"/>
    <w:rsid w:val="008175C4"/>
    <w:rsid w:val="0081784B"/>
    <w:rsid w:val="00825C3A"/>
    <w:rsid w:val="00830511"/>
    <w:rsid w:val="00831230"/>
    <w:rsid w:val="008369D4"/>
    <w:rsid w:val="008374AC"/>
    <w:rsid w:val="00840174"/>
    <w:rsid w:val="00842673"/>
    <w:rsid w:val="0084481D"/>
    <w:rsid w:val="008458DA"/>
    <w:rsid w:val="00847DB5"/>
    <w:rsid w:val="00851A90"/>
    <w:rsid w:val="00852918"/>
    <w:rsid w:val="00854BBC"/>
    <w:rsid w:val="00860F90"/>
    <w:rsid w:val="008628E5"/>
    <w:rsid w:val="00871975"/>
    <w:rsid w:val="008858F1"/>
    <w:rsid w:val="00890E8C"/>
    <w:rsid w:val="00891CCF"/>
    <w:rsid w:val="00892F12"/>
    <w:rsid w:val="008977F0"/>
    <w:rsid w:val="008A0A41"/>
    <w:rsid w:val="008A2E9F"/>
    <w:rsid w:val="008A30A5"/>
    <w:rsid w:val="008B1D8A"/>
    <w:rsid w:val="008B7855"/>
    <w:rsid w:val="008C71B3"/>
    <w:rsid w:val="008C7F66"/>
    <w:rsid w:val="008D3482"/>
    <w:rsid w:val="008E147F"/>
    <w:rsid w:val="008E1ADC"/>
    <w:rsid w:val="008F5A86"/>
    <w:rsid w:val="008F5F43"/>
    <w:rsid w:val="008F6DB7"/>
    <w:rsid w:val="008F7BD7"/>
    <w:rsid w:val="00901A37"/>
    <w:rsid w:val="009118B6"/>
    <w:rsid w:val="00913A40"/>
    <w:rsid w:val="009153D1"/>
    <w:rsid w:val="00920463"/>
    <w:rsid w:val="00921640"/>
    <w:rsid w:val="00922639"/>
    <w:rsid w:val="009231CB"/>
    <w:rsid w:val="00924686"/>
    <w:rsid w:val="00927209"/>
    <w:rsid w:val="00935DBC"/>
    <w:rsid w:val="00937CB2"/>
    <w:rsid w:val="00940EDB"/>
    <w:rsid w:val="009468D3"/>
    <w:rsid w:val="00946D4C"/>
    <w:rsid w:val="009502E1"/>
    <w:rsid w:val="0095189E"/>
    <w:rsid w:val="00953D37"/>
    <w:rsid w:val="0095589B"/>
    <w:rsid w:val="00964CE6"/>
    <w:rsid w:val="00972351"/>
    <w:rsid w:val="00975149"/>
    <w:rsid w:val="00975B5D"/>
    <w:rsid w:val="00976F2E"/>
    <w:rsid w:val="0097783C"/>
    <w:rsid w:val="00983C42"/>
    <w:rsid w:val="009859AB"/>
    <w:rsid w:val="00985AD5"/>
    <w:rsid w:val="009940D3"/>
    <w:rsid w:val="00995576"/>
    <w:rsid w:val="009966AE"/>
    <w:rsid w:val="0099789B"/>
    <w:rsid w:val="009A1AEE"/>
    <w:rsid w:val="009A30DD"/>
    <w:rsid w:val="009A4D23"/>
    <w:rsid w:val="009A72C4"/>
    <w:rsid w:val="009A796B"/>
    <w:rsid w:val="009A7F76"/>
    <w:rsid w:val="009B1DCB"/>
    <w:rsid w:val="009B5171"/>
    <w:rsid w:val="009B6198"/>
    <w:rsid w:val="009C4263"/>
    <w:rsid w:val="009C5F27"/>
    <w:rsid w:val="009D3201"/>
    <w:rsid w:val="009D6D88"/>
    <w:rsid w:val="009D77C2"/>
    <w:rsid w:val="009E1F13"/>
    <w:rsid w:val="009E2592"/>
    <w:rsid w:val="009E4536"/>
    <w:rsid w:val="009F22F9"/>
    <w:rsid w:val="009F3865"/>
    <w:rsid w:val="009F5DCF"/>
    <w:rsid w:val="009F680F"/>
    <w:rsid w:val="009F6836"/>
    <w:rsid w:val="00A011F3"/>
    <w:rsid w:val="00A04C68"/>
    <w:rsid w:val="00A07835"/>
    <w:rsid w:val="00A11E7D"/>
    <w:rsid w:val="00A134CC"/>
    <w:rsid w:val="00A143EC"/>
    <w:rsid w:val="00A1558B"/>
    <w:rsid w:val="00A2080F"/>
    <w:rsid w:val="00A22968"/>
    <w:rsid w:val="00A22CFA"/>
    <w:rsid w:val="00A23CC8"/>
    <w:rsid w:val="00A24978"/>
    <w:rsid w:val="00A27982"/>
    <w:rsid w:val="00A3002E"/>
    <w:rsid w:val="00A31B77"/>
    <w:rsid w:val="00A34450"/>
    <w:rsid w:val="00A40B9B"/>
    <w:rsid w:val="00A420EA"/>
    <w:rsid w:val="00A421F8"/>
    <w:rsid w:val="00A44E7B"/>
    <w:rsid w:val="00A4516E"/>
    <w:rsid w:val="00A46971"/>
    <w:rsid w:val="00A52D01"/>
    <w:rsid w:val="00A5325C"/>
    <w:rsid w:val="00A64914"/>
    <w:rsid w:val="00A64CF6"/>
    <w:rsid w:val="00A702B3"/>
    <w:rsid w:val="00A756A0"/>
    <w:rsid w:val="00A77AD7"/>
    <w:rsid w:val="00A801EC"/>
    <w:rsid w:val="00A80E7F"/>
    <w:rsid w:val="00A81413"/>
    <w:rsid w:val="00A87372"/>
    <w:rsid w:val="00A87EB0"/>
    <w:rsid w:val="00A90D67"/>
    <w:rsid w:val="00A93195"/>
    <w:rsid w:val="00A95E23"/>
    <w:rsid w:val="00A96FA4"/>
    <w:rsid w:val="00A978D2"/>
    <w:rsid w:val="00AA2DBA"/>
    <w:rsid w:val="00AA7C8A"/>
    <w:rsid w:val="00AC26D1"/>
    <w:rsid w:val="00AC2A60"/>
    <w:rsid w:val="00AC3805"/>
    <w:rsid w:val="00AC6B33"/>
    <w:rsid w:val="00AD0673"/>
    <w:rsid w:val="00AD0A30"/>
    <w:rsid w:val="00AD1E99"/>
    <w:rsid w:val="00AD2B99"/>
    <w:rsid w:val="00AD5182"/>
    <w:rsid w:val="00AE16D9"/>
    <w:rsid w:val="00AE27B8"/>
    <w:rsid w:val="00AE28AC"/>
    <w:rsid w:val="00AE376A"/>
    <w:rsid w:val="00AE4989"/>
    <w:rsid w:val="00AF08F4"/>
    <w:rsid w:val="00AF235B"/>
    <w:rsid w:val="00AF2A5F"/>
    <w:rsid w:val="00AF599D"/>
    <w:rsid w:val="00B032A8"/>
    <w:rsid w:val="00B0502E"/>
    <w:rsid w:val="00B05860"/>
    <w:rsid w:val="00B22B80"/>
    <w:rsid w:val="00B22DF6"/>
    <w:rsid w:val="00B30D77"/>
    <w:rsid w:val="00B31C5C"/>
    <w:rsid w:val="00B32A6B"/>
    <w:rsid w:val="00B34149"/>
    <w:rsid w:val="00B34F49"/>
    <w:rsid w:val="00B366FF"/>
    <w:rsid w:val="00B37D99"/>
    <w:rsid w:val="00B403D0"/>
    <w:rsid w:val="00B412A0"/>
    <w:rsid w:val="00B43ABC"/>
    <w:rsid w:val="00B45357"/>
    <w:rsid w:val="00B4591B"/>
    <w:rsid w:val="00B45A56"/>
    <w:rsid w:val="00B45D7E"/>
    <w:rsid w:val="00B5019F"/>
    <w:rsid w:val="00B53B38"/>
    <w:rsid w:val="00B61648"/>
    <w:rsid w:val="00B639AE"/>
    <w:rsid w:val="00B656C8"/>
    <w:rsid w:val="00B660E6"/>
    <w:rsid w:val="00B732EA"/>
    <w:rsid w:val="00B82922"/>
    <w:rsid w:val="00B86516"/>
    <w:rsid w:val="00B90DC1"/>
    <w:rsid w:val="00B96F3A"/>
    <w:rsid w:val="00BA2F87"/>
    <w:rsid w:val="00BA5839"/>
    <w:rsid w:val="00BA6C02"/>
    <w:rsid w:val="00BA732F"/>
    <w:rsid w:val="00BA7774"/>
    <w:rsid w:val="00BA7F1B"/>
    <w:rsid w:val="00BB01C2"/>
    <w:rsid w:val="00BB3128"/>
    <w:rsid w:val="00BB4C87"/>
    <w:rsid w:val="00BC4421"/>
    <w:rsid w:val="00BC4FE7"/>
    <w:rsid w:val="00BC519C"/>
    <w:rsid w:val="00BC6460"/>
    <w:rsid w:val="00BC6B3A"/>
    <w:rsid w:val="00BD24C9"/>
    <w:rsid w:val="00BE22B1"/>
    <w:rsid w:val="00BE757B"/>
    <w:rsid w:val="00BF082D"/>
    <w:rsid w:val="00C028D9"/>
    <w:rsid w:val="00C06468"/>
    <w:rsid w:val="00C1070D"/>
    <w:rsid w:val="00C1207D"/>
    <w:rsid w:val="00C1279A"/>
    <w:rsid w:val="00C204C3"/>
    <w:rsid w:val="00C20C14"/>
    <w:rsid w:val="00C216FD"/>
    <w:rsid w:val="00C22BAE"/>
    <w:rsid w:val="00C23E11"/>
    <w:rsid w:val="00C30A8F"/>
    <w:rsid w:val="00C4033F"/>
    <w:rsid w:val="00C43567"/>
    <w:rsid w:val="00C52021"/>
    <w:rsid w:val="00C555CD"/>
    <w:rsid w:val="00C56387"/>
    <w:rsid w:val="00C5747A"/>
    <w:rsid w:val="00C60C69"/>
    <w:rsid w:val="00C6446F"/>
    <w:rsid w:val="00C648E3"/>
    <w:rsid w:val="00C65C03"/>
    <w:rsid w:val="00C73092"/>
    <w:rsid w:val="00C7646E"/>
    <w:rsid w:val="00C77B4B"/>
    <w:rsid w:val="00C82B0A"/>
    <w:rsid w:val="00C8367C"/>
    <w:rsid w:val="00C851EF"/>
    <w:rsid w:val="00C855BF"/>
    <w:rsid w:val="00C90FA6"/>
    <w:rsid w:val="00C913DF"/>
    <w:rsid w:val="00C915DD"/>
    <w:rsid w:val="00C957D8"/>
    <w:rsid w:val="00CA13FD"/>
    <w:rsid w:val="00CA4796"/>
    <w:rsid w:val="00CA683A"/>
    <w:rsid w:val="00CB19B2"/>
    <w:rsid w:val="00CB450F"/>
    <w:rsid w:val="00CB4E64"/>
    <w:rsid w:val="00CB4E9E"/>
    <w:rsid w:val="00CB644F"/>
    <w:rsid w:val="00CC0588"/>
    <w:rsid w:val="00CC3577"/>
    <w:rsid w:val="00CC3D0E"/>
    <w:rsid w:val="00CC4301"/>
    <w:rsid w:val="00CC4477"/>
    <w:rsid w:val="00CD3413"/>
    <w:rsid w:val="00CD3F68"/>
    <w:rsid w:val="00CD3FC4"/>
    <w:rsid w:val="00CD5980"/>
    <w:rsid w:val="00CD7170"/>
    <w:rsid w:val="00CE0733"/>
    <w:rsid w:val="00CE1DFF"/>
    <w:rsid w:val="00CE5280"/>
    <w:rsid w:val="00CF1E5B"/>
    <w:rsid w:val="00CF2542"/>
    <w:rsid w:val="00D00F49"/>
    <w:rsid w:val="00D100F3"/>
    <w:rsid w:val="00D1083A"/>
    <w:rsid w:val="00D16202"/>
    <w:rsid w:val="00D2642C"/>
    <w:rsid w:val="00D3239B"/>
    <w:rsid w:val="00D35219"/>
    <w:rsid w:val="00D37ADA"/>
    <w:rsid w:val="00D42BA3"/>
    <w:rsid w:val="00D469C8"/>
    <w:rsid w:val="00D547EA"/>
    <w:rsid w:val="00D56446"/>
    <w:rsid w:val="00D6018A"/>
    <w:rsid w:val="00D66E0C"/>
    <w:rsid w:val="00D72B3C"/>
    <w:rsid w:val="00D734DB"/>
    <w:rsid w:val="00D802B9"/>
    <w:rsid w:val="00D82900"/>
    <w:rsid w:val="00D82A01"/>
    <w:rsid w:val="00D933F7"/>
    <w:rsid w:val="00D93712"/>
    <w:rsid w:val="00D94956"/>
    <w:rsid w:val="00D96304"/>
    <w:rsid w:val="00D97F14"/>
    <w:rsid w:val="00DA0427"/>
    <w:rsid w:val="00DA1221"/>
    <w:rsid w:val="00DA3732"/>
    <w:rsid w:val="00DB0D33"/>
    <w:rsid w:val="00DB3DAF"/>
    <w:rsid w:val="00DB4255"/>
    <w:rsid w:val="00DB789B"/>
    <w:rsid w:val="00DC1426"/>
    <w:rsid w:val="00DD523F"/>
    <w:rsid w:val="00DD71E1"/>
    <w:rsid w:val="00DE33BD"/>
    <w:rsid w:val="00DE458D"/>
    <w:rsid w:val="00DE72D0"/>
    <w:rsid w:val="00DF173B"/>
    <w:rsid w:val="00DF22F8"/>
    <w:rsid w:val="00DF42D0"/>
    <w:rsid w:val="00DF45D8"/>
    <w:rsid w:val="00DF4666"/>
    <w:rsid w:val="00DF6BE1"/>
    <w:rsid w:val="00E033FF"/>
    <w:rsid w:val="00E04416"/>
    <w:rsid w:val="00E04FAE"/>
    <w:rsid w:val="00E10B15"/>
    <w:rsid w:val="00E14B84"/>
    <w:rsid w:val="00E16FE2"/>
    <w:rsid w:val="00E17C4A"/>
    <w:rsid w:val="00E20170"/>
    <w:rsid w:val="00E2219D"/>
    <w:rsid w:val="00E225A5"/>
    <w:rsid w:val="00E226D8"/>
    <w:rsid w:val="00E2284E"/>
    <w:rsid w:val="00E37CD5"/>
    <w:rsid w:val="00E41D25"/>
    <w:rsid w:val="00E55F14"/>
    <w:rsid w:val="00E568C0"/>
    <w:rsid w:val="00E6264E"/>
    <w:rsid w:val="00E64DAC"/>
    <w:rsid w:val="00E73794"/>
    <w:rsid w:val="00E75B63"/>
    <w:rsid w:val="00E76434"/>
    <w:rsid w:val="00E839D1"/>
    <w:rsid w:val="00E83EFF"/>
    <w:rsid w:val="00E94670"/>
    <w:rsid w:val="00E975B3"/>
    <w:rsid w:val="00EA145B"/>
    <w:rsid w:val="00EA67A3"/>
    <w:rsid w:val="00EA6BEB"/>
    <w:rsid w:val="00EB1945"/>
    <w:rsid w:val="00EB1F43"/>
    <w:rsid w:val="00EB4BCA"/>
    <w:rsid w:val="00EB7098"/>
    <w:rsid w:val="00EC1024"/>
    <w:rsid w:val="00EC1BDC"/>
    <w:rsid w:val="00EC1EE4"/>
    <w:rsid w:val="00EC238E"/>
    <w:rsid w:val="00EC3044"/>
    <w:rsid w:val="00EC506A"/>
    <w:rsid w:val="00EC58CD"/>
    <w:rsid w:val="00EC6FC3"/>
    <w:rsid w:val="00ED18C1"/>
    <w:rsid w:val="00ED1983"/>
    <w:rsid w:val="00ED1A3C"/>
    <w:rsid w:val="00ED3382"/>
    <w:rsid w:val="00ED3C9E"/>
    <w:rsid w:val="00ED6FAC"/>
    <w:rsid w:val="00EF1E81"/>
    <w:rsid w:val="00EF3F81"/>
    <w:rsid w:val="00EF4E47"/>
    <w:rsid w:val="00EF4E9B"/>
    <w:rsid w:val="00EF729F"/>
    <w:rsid w:val="00F00525"/>
    <w:rsid w:val="00F033AF"/>
    <w:rsid w:val="00F04F51"/>
    <w:rsid w:val="00F11B77"/>
    <w:rsid w:val="00F15B9A"/>
    <w:rsid w:val="00F162B9"/>
    <w:rsid w:val="00F16A09"/>
    <w:rsid w:val="00F222A3"/>
    <w:rsid w:val="00F23A78"/>
    <w:rsid w:val="00F26E27"/>
    <w:rsid w:val="00F32F0B"/>
    <w:rsid w:val="00F34FA7"/>
    <w:rsid w:val="00F3674A"/>
    <w:rsid w:val="00F406E4"/>
    <w:rsid w:val="00F40984"/>
    <w:rsid w:val="00F41350"/>
    <w:rsid w:val="00F458BF"/>
    <w:rsid w:val="00F4642C"/>
    <w:rsid w:val="00F47D60"/>
    <w:rsid w:val="00F47E64"/>
    <w:rsid w:val="00F51977"/>
    <w:rsid w:val="00F54DB1"/>
    <w:rsid w:val="00F56E18"/>
    <w:rsid w:val="00F67FD8"/>
    <w:rsid w:val="00F75EAC"/>
    <w:rsid w:val="00F91BD8"/>
    <w:rsid w:val="00F923BC"/>
    <w:rsid w:val="00F93494"/>
    <w:rsid w:val="00FA011B"/>
    <w:rsid w:val="00FA0988"/>
    <w:rsid w:val="00FB04C3"/>
    <w:rsid w:val="00FB0896"/>
    <w:rsid w:val="00FC20F7"/>
    <w:rsid w:val="00FC467D"/>
    <w:rsid w:val="00FC4EC0"/>
    <w:rsid w:val="00FD3506"/>
    <w:rsid w:val="00FD4076"/>
    <w:rsid w:val="00FD48B2"/>
    <w:rsid w:val="00FE1EED"/>
    <w:rsid w:val="00FF1DEA"/>
    <w:rsid w:val="00FF2D3A"/>
    <w:rsid w:val="00FF2F30"/>
    <w:rsid w:val="00FF5D78"/>
    <w:rsid w:val="00FF73C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place"/>
  <w:smartTagType w:namespaceuri="urn:schemas-microsoft-com:office:smarttags" w:name="country-region"/>
  <w:shapeDefaults>
    <o:shapedefaults v:ext="edit" spidmax="206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nl-NL" w:eastAsia="nl-N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77F0"/>
    <w:pPr>
      <w:spacing w:after="200" w:line="276" w:lineRule="auto"/>
    </w:pPr>
    <w:rPr>
      <w:sz w:val="22"/>
      <w:szCs w:val="22"/>
      <w:lang w:eastAsia="en-US"/>
    </w:rPr>
  </w:style>
  <w:style w:type="paragraph" w:styleId="Heading2">
    <w:name w:val="heading 2"/>
    <w:basedOn w:val="Normal"/>
    <w:next w:val="Normal"/>
    <w:link w:val="Heading2Char"/>
    <w:uiPriority w:val="99"/>
    <w:qFormat/>
    <w:rsid w:val="00C957D8"/>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9"/>
    <w:qFormat/>
    <w:rsid w:val="009966AE"/>
    <w:pPr>
      <w:keepNext/>
      <w:keepLines/>
      <w:spacing w:after="0"/>
      <w:outlineLvl w:val="2"/>
    </w:pPr>
    <w:rPr>
      <w:rFonts w:ascii="Verdana" w:hAnsi="Verdana"/>
      <w:bCs/>
      <w:i/>
      <w:color w:val="5B5B5C"/>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locked/>
    <w:rsid w:val="00C957D8"/>
    <w:rPr>
      <w:rFonts w:ascii="Cambria" w:hAnsi="Cambria" w:cs="Times New Roman"/>
      <w:b/>
      <w:bCs/>
      <w:color w:val="4F81BD"/>
      <w:sz w:val="26"/>
      <w:szCs w:val="26"/>
    </w:rPr>
  </w:style>
  <w:style w:type="character" w:customStyle="1" w:styleId="Heading3Char">
    <w:name w:val="Heading 3 Char"/>
    <w:basedOn w:val="DefaultParagraphFont"/>
    <w:link w:val="Heading3"/>
    <w:uiPriority w:val="99"/>
    <w:locked/>
    <w:rsid w:val="009966AE"/>
    <w:rPr>
      <w:rFonts w:ascii="Verdana" w:hAnsi="Verdana" w:cs="Times New Roman"/>
      <w:bCs/>
      <w:i/>
      <w:color w:val="5B5B5C"/>
      <w:sz w:val="18"/>
    </w:rPr>
  </w:style>
  <w:style w:type="paragraph" w:styleId="Header">
    <w:name w:val="header"/>
    <w:basedOn w:val="Normal"/>
    <w:link w:val="HeaderChar"/>
    <w:uiPriority w:val="99"/>
    <w:semiHidden/>
    <w:rsid w:val="001A0B5F"/>
    <w:pPr>
      <w:tabs>
        <w:tab w:val="center" w:pos="4513"/>
        <w:tab w:val="right" w:pos="9026"/>
      </w:tabs>
      <w:spacing w:after="0" w:line="240" w:lineRule="auto"/>
    </w:pPr>
  </w:style>
  <w:style w:type="character" w:customStyle="1" w:styleId="HeaderChar">
    <w:name w:val="Header Char"/>
    <w:basedOn w:val="DefaultParagraphFont"/>
    <w:link w:val="Header"/>
    <w:uiPriority w:val="99"/>
    <w:semiHidden/>
    <w:locked/>
    <w:rsid w:val="001A0B5F"/>
    <w:rPr>
      <w:rFonts w:cs="Times New Roman"/>
    </w:rPr>
  </w:style>
  <w:style w:type="paragraph" w:styleId="Footer">
    <w:name w:val="footer"/>
    <w:basedOn w:val="Normal"/>
    <w:link w:val="FooterChar"/>
    <w:uiPriority w:val="99"/>
    <w:rsid w:val="001A0B5F"/>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1A0B5F"/>
    <w:rPr>
      <w:rFonts w:cs="Times New Roman"/>
    </w:rPr>
  </w:style>
  <w:style w:type="paragraph" w:styleId="NoSpacing">
    <w:name w:val="No Spacing"/>
    <w:uiPriority w:val="99"/>
    <w:qFormat/>
    <w:rsid w:val="00E568C0"/>
    <w:rPr>
      <w:sz w:val="22"/>
      <w:szCs w:val="22"/>
      <w:lang w:eastAsia="en-US"/>
    </w:rPr>
  </w:style>
  <w:style w:type="table" w:styleId="TableGrid">
    <w:name w:val="Table Grid"/>
    <w:basedOn w:val="TableNormal"/>
    <w:uiPriority w:val="99"/>
    <w:rsid w:val="009966A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9966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966AE"/>
    <w:rPr>
      <w:rFonts w:ascii="Tahoma" w:hAnsi="Tahoma" w:cs="Tahoma"/>
      <w:sz w:val="16"/>
      <w:szCs w:val="16"/>
    </w:rPr>
  </w:style>
  <w:style w:type="paragraph" w:styleId="ListParagraph">
    <w:name w:val="List Paragraph"/>
    <w:basedOn w:val="Normal"/>
    <w:uiPriority w:val="99"/>
    <w:qFormat/>
    <w:rsid w:val="003B4F0C"/>
    <w:pPr>
      <w:ind w:left="720"/>
      <w:contextualSpacing/>
    </w:pPr>
  </w:style>
  <w:style w:type="paragraph" w:styleId="BodyText">
    <w:name w:val="Body Text"/>
    <w:basedOn w:val="Normal"/>
    <w:link w:val="BodyTextChar"/>
    <w:uiPriority w:val="99"/>
    <w:rsid w:val="00FC20F7"/>
    <w:pPr>
      <w:spacing w:after="0" w:line="240" w:lineRule="atLeast"/>
    </w:pPr>
    <w:rPr>
      <w:rFonts w:ascii="HelveticaNeue LT 55 Roman" w:eastAsia="Times New Roman" w:hAnsi="HelveticaNeue LT 55 Roman"/>
      <w:noProof/>
      <w:sz w:val="18"/>
      <w:szCs w:val="20"/>
      <w:lang w:eastAsia="nl-NL"/>
    </w:rPr>
  </w:style>
  <w:style w:type="character" w:customStyle="1" w:styleId="BodyTextChar">
    <w:name w:val="Body Text Char"/>
    <w:basedOn w:val="DefaultParagraphFont"/>
    <w:link w:val="BodyText"/>
    <w:uiPriority w:val="99"/>
    <w:locked/>
    <w:rsid w:val="00FC20F7"/>
    <w:rPr>
      <w:rFonts w:ascii="HelveticaNeue LT 55 Roman" w:hAnsi="HelveticaNeue LT 55 Roman" w:cs="Times New Roman"/>
      <w:noProof/>
      <w:sz w:val="20"/>
      <w:szCs w:val="20"/>
      <w:lang w:eastAsia="nl-NL"/>
    </w:rPr>
  </w:style>
  <w:style w:type="character" w:styleId="Emphasis">
    <w:name w:val="Emphasis"/>
    <w:basedOn w:val="DefaultParagraphFont"/>
    <w:uiPriority w:val="99"/>
    <w:qFormat/>
    <w:locked/>
    <w:rsid w:val="001C1EE4"/>
    <w:rPr>
      <w:rFonts w:cs="Times New Roman"/>
      <w:i/>
    </w:rPr>
  </w:style>
  <w:style w:type="character" w:styleId="CommentReference">
    <w:name w:val="annotation reference"/>
    <w:basedOn w:val="DefaultParagraphFont"/>
    <w:uiPriority w:val="99"/>
    <w:semiHidden/>
    <w:rsid w:val="0058350B"/>
    <w:rPr>
      <w:rFonts w:cs="Times New Roman"/>
      <w:sz w:val="18"/>
      <w:szCs w:val="18"/>
    </w:rPr>
  </w:style>
  <w:style w:type="paragraph" w:styleId="CommentText">
    <w:name w:val="annotation text"/>
    <w:basedOn w:val="Normal"/>
    <w:link w:val="CommentTextChar"/>
    <w:uiPriority w:val="99"/>
    <w:semiHidden/>
    <w:rsid w:val="0058350B"/>
    <w:pPr>
      <w:spacing w:line="240" w:lineRule="auto"/>
    </w:pPr>
    <w:rPr>
      <w:sz w:val="24"/>
      <w:szCs w:val="24"/>
    </w:rPr>
  </w:style>
  <w:style w:type="character" w:customStyle="1" w:styleId="CommentTextChar">
    <w:name w:val="Comment Text Char"/>
    <w:basedOn w:val="DefaultParagraphFont"/>
    <w:link w:val="CommentText"/>
    <w:uiPriority w:val="99"/>
    <w:semiHidden/>
    <w:locked/>
    <w:rsid w:val="0058350B"/>
    <w:rPr>
      <w:rFonts w:cs="Times New Roman"/>
      <w:sz w:val="24"/>
      <w:szCs w:val="24"/>
      <w:lang w:eastAsia="en-US"/>
    </w:rPr>
  </w:style>
  <w:style w:type="paragraph" w:styleId="CommentSubject">
    <w:name w:val="annotation subject"/>
    <w:basedOn w:val="CommentText"/>
    <w:next w:val="CommentText"/>
    <w:link w:val="CommentSubjectChar"/>
    <w:uiPriority w:val="99"/>
    <w:semiHidden/>
    <w:rsid w:val="0058350B"/>
    <w:rPr>
      <w:b/>
      <w:bCs/>
      <w:sz w:val="20"/>
      <w:szCs w:val="20"/>
    </w:rPr>
  </w:style>
  <w:style w:type="character" w:customStyle="1" w:styleId="CommentSubjectChar">
    <w:name w:val="Comment Subject Char"/>
    <w:basedOn w:val="CommentTextChar"/>
    <w:link w:val="CommentSubject"/>
    <w:uiPriority w:val="99"/>
    <w:semiHidden/>
    <w:locked/>
    <w:rsid w:val="0058350B"/>
    <w:rPr>
      <w:rFonts w:cs="Times New Roman"/>
      <w:b/>
      <w:bCs/>
      <w:sz w:val="20"/>
      <w:szCs w:val="20"/>
      <w:lang w:eastAsia="en-US"/>
    </w:rPr>
  </w:style>
  <w:style w:type="character" w:customStyle="1" w:styleId="tw4winMark">
    <w:name w:val="tw4winMark"/>
    <w:uiPriority w:val="99"/>
    <w:rsid w:val="003E7F57"/>
    <w:rPr>
      <w:rFonts w:ascii="Courier New" w:hAnsi="Courier New"/>
      <w:vanish/>
      <w:color w:val="800080"/>
      <w:vertAlign w:val="sub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na\Documents\Altus%20Credo\Anna%20CV\Branded\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Template.dotx</Template>
  <TotalTime>41</TotalTime>
  <Pages>6</Pages>
  <Words>1766</Words>
  <Characters>9717</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Manager>Dhr. F.K.P. van Dongen</Manager>
  <Company>@BC Vertalingen, Heerenveen, NL</Company>
  <LinksUpToDate>false</LinksUpToDate>
  <CharactersWithSpaces>11461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TBG</dc:creator>
  <cp:keywords>Altus Credo, Arnhem, NL</cp:keywords>
  <dc:description/>
  <cp:lastModifiedBy>Danijel</cp:lastModifiedBy>
  <cp:revision>6</cp:revision>
  <cp:lastPrinted>2011-11-07T13:45:00Z</cp:lastPrinted>
  <dcterms:created xsi:type="dcterms:W3CDTF">2012-01-30T15:51:00Z</dcterms:created>
  <dcterms:modified xsi:type="dcterms:W3CDTF">2012-02-26T16:08:00Z</dcterms:modified>
  <cp:category>@12-005NE</cp:category>
</cp:coreProperties>
</file>